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jc w:val="center"/>
        <w:rPr>
          <w:rFonts w:ascii="黑体" w:eastAsia="黑体"/>
          <w:b/>
          <w:sz w:val="40"/>
          <w:szCs w:val="24"/>
        </w:rPr>
      </w:pPr>
      <w:r>
        <w:rPr>
          <w:rFonts w:hint="eastAsia" w:ascii="黑体" w:eastAsia="黑体"/>
          <w:b/>
          <w:sz w:val="40"/>
          <w:szCs w:val="24"/>
          <w:lang w:val="en-US" w:eastAsia="zh-CN"/>
        </w:rPr>
        <w:t xml:space="preserve">         </w:t>
      </w:r>
      <w:r>
        <w:rPr>
          <w:rFonts w:hint="eastAsia" w:ascii="黑体" w:eastAsia="黑体"/>
          <w:b/>
          <w:sz w:val="40"/>
          <w:szCs w:val="24"/>
        </w:rPr>
        <w:t>小小公益传播官倡导活动</w:t>
      </w:r>
    </w:p>
    <w:p>
      <w:pPr>
        <w:snapToGrid w:val="0"/>
        <w:spacing w:line="360" w:lineRule="auto"/>
        <w:jc w:val="center"/>
        <w:rPr>
          <w:rFonts w:ascii="黑体" w:eastAsia="黑体"/>
          <w:b/>
          <w:sz w:val="40"/>
          <w:szCs w:val="24"/>
        </w:rPr>
      </w:pPr>
      <w:r>
        <w:rPr>
          <w:rFonts w:hint="eastAsia" w:ascii="黑体" w:eastAsia="黑体"/>
          <w:b/>
          <w:sz w:val="40"/>
          <w:szCs w:val="24"/>
        </w:rPr>
        <w:t>2018年度第</w:t>
      </w:r>
      <w:r>
        <w:rPr>
          <w:rFonts w:hint="eastAsia" w:ascii="黑体" w:eastAsia="黑体"/>
          <w:b/>
          <w:sz w:val="40"/>
          <w:szCs w:val="24"/>
          <w:lang w:eastAsia="zh-CN"/>
        </w:rPr>
        <w:t>三</w:t>
      </w:r>
      <w:r>
        <w:rPr>
          <w:rFonts w:hint="eastAsia" w:ascii="黑体" w:eastAsia="黑体"/>
          <w:b/>
          <w:sz w:val="40"/>
          <w:szCs w:val="24"/>
        </w:rPr>
        <w:t>季度报告</w:t>
      </w:r>
    </w:p>
    <w:p>
      <w:pPr>
        <w:snapToGrid w:val="0"/>
        <w:spacing w:line="360" w:lineRule="auto"/>
        <w:rPr>
          <w:rFonts w:ascii="黑体" w:eastAsia="黑体"/>
          <w:b/>
          <w:sz w:val="40"/>
          <w:szCs w:val="24"/>
        </w:rPr>
      </w:pPr>
    </w:p>
    <w:p>
      <w:pPr>
        <w:widowControl/>
        <w:jc w:val="left"/>
        <w:rPr>
          <w:b/>
          <w:sz w:val="32"/>
          <w:szCs w:val="24"/>
        </w:rPr>
      </w:pPr>
      <w:r>
        <w:rPr>
          <w:rFonts w:hint="eastAsia"/>
          <w:b/>
          <w:sz w:val="32"/>
          <w:szCs w:val="24"/>
        </w:rPr>
        <w:t>一、活动</w:t>
      </w:r>
      <w:r>
        <w:rPr>
          <w:rFonts w:hint="eastAsia"/>
          <w:b/>
          <w:sz w:val="32"/>
          <w:szCs w:val="24"/>
          <w:lang w:eastAsia="zh-CN"/>
        </w:rPr>
        <w:t>开展情况</w:t>
      </w:r>
    </w:p>
    <w:p>
      <w:pPr>
        <w:pStyle w:val="8"/>
        <w:spacing w:line="360" w:lineRule="auto"/>
        <w:ind w:firstLine="424" w:firstLineChars="177"/>
        <w:rPr>
          <w:sz w:val="24"/>
        </w:rPr>
      </w:pPr>
      <w:r>
        <w:rPr>
          <w:rFonts w:hint="eastAsia"/>
          <w:sz w:val="24"/>
        </w:rPr>
        <w:t>小小</w:t>
      </w:r>
      <w:r>
        <w:rPr>
          <w:sz w:val="24"/>
        </w:rPr>
        <w:t>公益传播官</w:t>
      </w:r>
      <w:r>
        <w:rPr>
          <w:rFonts w:hint="eastAsia"/>
          <w:sz w:val="24"/>
        </w:rPr>
        <w:t>倡导</w:t>
      </w:r>
      <w:r>
        <w:rPr>
          <w:sz w:val="24"/>
        </w:rPr>
        <w:t>活动</w:t>
      </w:r>
      <w:r>
        <w:rPr>
          <w:rFonts w:hint="eastAsia"/>
          <w:sz w:val="24"/>
        </w:rPr>
        <w:t>是由</w:t>
      </w:r>
      <w:r>
        <w:rPr>
          <w:sz w:val="24"/>
        </w:rPr>
        <w:t>中国扶贫</w:t>
      </w:r>
      <w:r>
        <w:rPr>
          <w:rFonts w:hint="eastAsia"/>
          <w:sz w:val="24"/>
        </w:rPr>
        <w:t>基金会</w:t>
      </w:r>
      <w:r>
        <w:rPr>
          <w:sz w:val="24"/>
        </w:rPr>
        <w:t>发起的</w:t>
      </w:r>
      <w:r>
        <w:rPr>
          <w:rFonts w:hint="eastAsia"/>
          <w:sz w:val="24"/>
        </w:rPr>
        <w:t>青少年</w:t>
      </w:r>
      <w:r>
        <w:rPr>
          <w:sz w:val="24"/>
        </w:rPr>
        <w:t>公益体验活动。</w:t>
      </w:r>
      <w:r>
        <w:rPr>
          <w:rFonts w:hint="eastAsia"/>
          <w:sz w:val="24"/>
        </w:rPr>
        <w:t>倡导城市</w:t>
      </w:r>
      <w:r>
        <w:rPr>
          <w:sz w:val="24"/>
        </w:rPr>
        <w:t>青少年</w:t>
      </w:r>
      <w:r>
        <w:rPr>
          <w:rFonts w:hint="eastAsia"/>
          <w:sz w:val="24"/>
        </w:rPr>
        <w:t>报名</w:t>
      </w:r>
      <w:r>
        <w:rPr>
          <w:sz w:val="24"/>
        </w:rPr>
        <w:t>成为</w:t>
      </w:r>
      <w:r>
        <w:rPr>
          <w:rFonts w:hint="eastAsia"/>
          <w:sz w:val="24"/>
        </w:rPr>
        <w:t>小小</w:t>
      </w:r>
      <w:r>
        <w:rPr>
          <w:sz w:val="24"/>
        </w:rPr>
        <w:t>公益传播官，承担公益传播任务，向周围的爱心人士传播</w:t>
      </w:r>
      <w:r>
        <w:rPr>
          <w:rFonts w:hint="eastAsia"/>
          <w:sz w:val="24"/>
        </w:rPr>
        <w:t>公益</w:t>
      </w:r>
      <w:r>
        <w:rPr>
          <w:sz w:val="24"/>
        </w:rPr>
        <w:t>，并在活动中，</w:t>
      </w:r>
      <w:r>
        <w:rPr>
          <w:rFonts w:hint="eastAsia"/>
          <w:sz w:val="24"/>
        </w:rPr>
        <w:t>锻炼</w:t>
      </w:r>
      <w:r>
        <w:rPr>
          <w:sz w:val="24"/>
        </w:rPr>
        <w:t>自身的勇气和耐挫力。</w:t>
      </w:r>
    </w:p>
    <w:p>
      <w:pPr>
        <w:pStyle w:val="8"/>
        <w:spacing w:line="360" w:lineRule="auto"/>
        <w:ind w:firstLine="424" w:firstLineChars="177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5月21日起，小小公益传播官活动第四期正式启动。截止到9月1日，全国29个省3204名传播官报名参与，总共有132支队伍完成报名，总共有1048人完成任务，影响人数达到102000人。</w:t>
      </w:r>
    </w:p>
    <w:p>
      <w:pPr>
        <w:pStyle w:val="8"/>
        <w:spacing w:line="360" w:lineRule="auto"/>
        <w:ind w:firstLine="424" w:firstLineChars="177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003165" cy="2290445"/>
            <wp:effectExtent l="0" t="0" r="6985" b="14605"/>
            <wp:docPr id="12" name="图片 12" descr="精品封面686x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精品封面686x3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</w:rPr>
      </w:pPr>
    </w:p>
    <w:p>
      <w:pPr>
        <w:snapToGrid w:val="0"/>
        <w:spacing w:line="360" w:lineRule="auto"/>
        <w:rPr>
          <w:color w:val="5B9BD5" w:themeColor="accent1"/>
          <w:sz w:val="24"/>
          <w:szCs w:val="24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sz w:val="32"/>
          <w:szCs w:val="24"/>
          <w:lang w:eastAsia="zh-CN"/>
        </w:rPr>
        <w:t>二</w:t>
      </w:r>
      <w:r>
        <w:rPr>
          <w:rFonts w:hint="eastAsia"/>
          <w:b/>
          <w:sz w:val="32"/>
          <w:szCs w:val="24"/>
        </w:rPr>
        <w:t>、活动开展情况</w:t>
      </w:r>
    </w:p>
    <w:p>
      <w:pPr>
        <w:pStyle w:val="8"/>
        <w:shd w:val="clear" w:color="auto" w:fill="FFFFFF"/>
        <w:spacing w:before="75" w:beforeAutospacing="0" w:after="75" w:afterAutospacing="0" w:line="360" w:lineRule="auto"/>
        <w:ind w:firstLine="424" w:firstLineChars="177"/>
        <w:rPr>
          <w:rFonts w:hint="eastAsia" w:asciiTheme="minorHAnsi" w:hAnsiTheme="minorHAnsi" w:eastAsiaTheme="minorEastAsia" w:cstheme="minorBidi"/>
          <w:kern w:val="2"/>
          <w:sz w:val="24"/>
          <w:szCs w:val="22"/>
        </w:rPr>
      </w:pPr>
      <w:r>
        <w:rPr>
          <w:rFonts w:hint="eastAsia" w:asciiTheme="minorHAnsi" w:hAnsiTheme="minorHAnsi" w:eastAsiaTheme="minorEastAsia" w:cstheme="minorBidi"/>
          <w:b w:val="0"/>
          <w:kern w:val="2"/>
          <w:sz w:val="24"/>
          <w:szCs w:val="22"/>
          <w:lang w:eastAsia="zh-CN"/>
        </w:rPr>
        <w:t>本期活动，除了传播官可以个人报名之外，还可以组建团队报名参加活动，个人报名成功后，在个人中心，“我的队伍”——“组建队伍”，即可组建属于自己的队伍，队长还可以把招募链接发送到自己的群，邀请队员来加入到你的团队当中来</w:t>
      </w:r>
      <w:r>
        <w:rPr>
          <w:rFonts w:hint="eastAsia" w:cstheme="minorBidi"/>
          <w:b w:val="0"/>
          <w:kern w:val="2"/>
          <w:sz w:val="24"/>
          <w:szCs w:val="22"/>
          <w:lang w:eastAsia="zh-CN"/>
        </w:rPr>
        <w:t>。队伍人数超过</w:t>
      </w:r>
      <w:r>
        <w:rPr>
          <w:rFonts w:hint="eastAsia" w:cstheme="minorBidi"/>
          <w:b w:val="0"/>
          <w:kern w:val="2"/>
          <w:sz w:val="24"/>
          <w:szCs w:val="22"/>
          <w:lang w:val="en-US" w:eastAsia="zh-CN"/>
        </w:rPr>
        <w:t>20人，基金会将会向队长发放队伍工具包，包括传播官制服以及传播官明星海报，本期传播官活动总共有132支队伍报名参与，影响人数50000人。</w:t>
      </w:r>
    </w:p>
    <w:p>
      <w:pPr>
        <w:pStyle w:val="4"/>
        <w:shd w:val="clear" w:color="auto" w:fill="FFFFFF"/>
        <w:spacing w:before="75" w:beforeAutospacing="0" w:after="75" w:afterAutospacing="0" w:line="360" w:lineRule="auto"/>
        <w:jc w:val="center"/>
        <w:rPr>
          <w:b/>
          <w:color w:val="FF0000"/>
          <w:sz w:val="28"/>
        </w:rPr>
      </w:pPr>
      <w:r>
        <w:rPr>
          <w:rFonts w:hint="eastAsia" w:asciiTheme="minorHAnsi" w:hAnsiTheme="minorHAnsi" w:eastAsiaTheme="minorEastAsia" w:cstheme="minorBidi"/>
          <w:kern w:val="2"/>
          <w:szCs w:val="22"/>
        </w:rPr>
        <w:drawing>
          <wp:inline distT="0" distB="0" distL="114300" distR="114300">
            <wp:extent cx="3966210" cy="2974975"/>
            <wp:effectExtent l="0" t="0" r="15240" b="15875"/>
            <wp:docPr id="18" name="图片 18" descr="640.webp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40.webp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shd w:val="clear" w:color="auto" w:fill="FFFFFF"/>
        <w:spacing w:before="75" w:beforeAutospacing="0" w:after="75" w:afterAutospacing="0" w:line="360" w:lineRule="auto"/>
        <w:jc w:val="both"/>
        <w:rPr>
          <w:rFonts w:hint="default"/>
          <w:b/>
          <w:sz w:val="28"/>
          <w:lang w:eastAsia="zh-CN"/>
        </w:rPr>
      </w:pPr>
      <w:bookmarkStart w:id="0" w:name="_GoBack"/>
      <w:bookmarkEnd w:id="0"/>
      <w:r>
        <w:rPr>
          <w:rFonts w:hint="eastAsia"/>
          <w:b/>
          <w:sz w:val="28"/>
          <w:lang w:eastAsia="zh-CN"/>
        </w:rPr>
        <w:t>三、</w:t>
      </w:r>
      <w:r>
        <w:rPr>
          <w:rFonts w:hint="default"/>
          <w:b/>
          <w:sz w:val="28"/>
          <w:lang w:eastAsia="zh-CN"/>
        </w:rPr>
        <w:t>活动故事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240" w:firstLineChars="100"/>
        <w:jc w:val="left"/>
        <w:rPr>
          <w:rFonts w:hint="eastAsia" w:asciiTheme="minorHAnsi" w:hAnsiTheme="minorHAnsi" w:eastAsiaTheme="minorEastAsia" w:cstheme="minorBidi"/>
          <w:i w:val="0"/>
          <w:caps w:val="0"/>
          <w:spacing w:val="0"/>
          <w:kern w:val="2"/>
          <w:sz w:val="24"/>
          <w:szCs w:val="22"/>
        </w:rPr>
      </w:pPr>
      <w:r>
        <w:rPr>
          <w:rFonts w:hint="eastAsia" w:asciiTheme="minorHAnsi" w:hAnsiTheme="minorHAnsi" w:eastAsiaTheme="minorEastAsia" w:cstheme="minorBidi"/>
          <w:i w:val="0"/>
          <w:caps w:val="0"/>
          <w:spacing w:val="0"/>
          <w:kern w:val="2"/>
          <w:sz w:val="24"/>
          <w:szCs w:val="22"/>
          <w:shd w:val="clear"/>
        </w:rPr>
        <w:t>什么样的沟通最有效？如何用一句话吸引对方的注意力？怎样才能在十秒之内表达清楚自己的意思？这些问题在很多成功学里都不难见到。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240" w:firstLineChars="100"/>
        <w:jc w:val="left"/>
        <w:rPr>
          <w:rFonts w:hint="eastAsia" w:asciiTheme="minorHAnsi" w:hAnsiTheme="minorHAnsi" w:eastAsiaTheme="minorEastAsia" w:cstheme="minorBidi"/>
          <w:i w:val="0"/>
          <w:caps w:val="0"/>
          <w:spacing w:val="0"/>
          <w:kern w:val="2"/>
          <w:sz w:val="24"/>
          <w:szCs w:val="22"/>
        </w:rPr>
      </w:pPr>
      <w:r>
        <w:rPr>
          <w:rFonts w:hint="eastAsia" w:asciiTheme="minorHAnsi" w:hAnsiTheme="minorHAnsi" w:eastAsiaTheme="minorEastAsia" w:cstheme="minorBidi"/>
          <w:i w:val="0"/>
          <w:caps w:val="0"/>
          <w:spacing w:val="0"/>
          <w:kern w:val="2"/>
          <w:sz w:val="24"/>
          <w:szCs w:val="22"/>
          <w:shd w:val="clear"/>
        </w:rPr>
        <w:t>但听了那么多大道理却依然过不好这一生的大人们，今天不妨听听我们的小小公益传播官怎么说，在沟通这件事上他们也发现了很多</w:t>
      </w:r>
      <w:r>
        <w:rPr>
          <w:rFonts w:hint="eastAsia" w:asciiTheme="minorHAnsi" w:hAnsiTheme="minorHAnsi" w:eastAsiaTheme="minorEastAsia" w:cstheme="minorBidi"/>
          <w:b w:val="0"/>
          <w:i w:val="0"/>
          <w:caps w:val="0"/>
          <w:spacing w:val="0"/>
          <w:kern w:val="2"/>
          <w:sz w:val="24"/>
          <w:szCs w:val="22"/>
          <w:shd w:val="clear"/>
        </w:rPr>
        <w:t>好玩有趣的技巧</w:t>
      </w:r>
      <w:r>
        <w:rPr>
          <w:rFonts w:hint="eastAsia" w:asciiTheme="minorHAnsi" w:hAnsiTheme="minorHAnsi" w:eastAsiaTheme="minorEastAsia" w:cstheme="minorBidi"/>
          <w:i w:val="0"/>
          <w:caps w:val="0"/>
          <w:spacing w:val="0"/>
          <w:kern w:val="2"/>
          <w:sz w:val="24"/>
          <w:szCs w:val="22"/>
          <w:shd w:val="clear"/>
        </w:rPr>
        <w:t>。</w:t>
      </w:r>
    </w:p>
    <w:p>
      <w:pPr>
        <w:pStyle w:val="8"/>
        <w:numPr>
          <w:ilvl w:val="-1"/>
          <w:numId w:val="0"/>
        </w:numPr>
        <w:shd w:val="clear" w:color="auto" w:fill="FFFFFF"/>
        <w:spacing w:before="75" w:beforeAutospacing="0" w:after="75" w:afterAutospacing="0" w:line="360" w:lineRule="auto"/>
        <w:ind w:left="0" w:firstLine="240" w:firstLineChars="100"/>
        <w:jc w:val="left"/>
        <w:rPr>
          <w:rFonts w:hint="eastAsia" w:asciiTheme="minorHAnsi" w:hAnsiTheme="minorHAnsi" w:eastAsiaTheme="minorEastAsia" w:cstheme="minorBidi"/>
          <w:i w:val="0"/>
          <w:caps w:val="0"/>
          <w:spacing w:val="0"/>
          <w:sz w:val="24"/>
          <w:szCs w:val="22"/>
          <w:shd w:val="clear"/>
        </w:rPr>
      </w:pPr>
      <w:r>
        <w:rPr>
          <w:rFonts w:hint="eastAsia" w:asciiTheme="minorHAnsi" w:hAnsiTheme="minorHAnsi" w:eastAsiaTheme="minorEastAsia" w:cstheme="minorBidi"/>
          <w:i w:val="0"/>
          <w:caps w:val="0"/>
          <w:spacing w:val="0"/>
          <w:sz w:val="24"/>
          <w:szCs w:val="22"/>
          <w:shd w:val="clear"/>
        </w:rPr>
        <w:t>来自浙江杭州的传播官周延说，跟陌生人沟通时，站在对方45度角的方位打招呼，更容易留住他们行走中的脚步。</w:t>
      </w:r>
    </w:p>
    <w:p>
      <w:pPr>
        <w:pStyle w:val="4"/>
        <w:shd w:val="clear" w:color="auto" w:fill="FFFFFF"/>
        <w:spacing w:before="75" w:beforeAutospacing="0" w:after="75" w:afterAutospacing="0" w:line="360" w:lineRule="auto"/>
        <w:ind w:firstLine="0" w:firstLineChars="0"/>
        <w:jc w:val="both"/>
        <w:rPr>
          <w:rFonts w:hint="eastAsia" w:eastAsia="宋体"/>
          <w:b/>
          <w:color w:val="FF0000"/>
          <w:sz w:val="28"/>
          <w:lang w:eastAsia="zh-CN"/>
        </w:rPr>
      </w:pPr>
      <w:r>
        <w:rPr>
          <w:rFonts w:hint="eastAsia" w:eastAsia="宋体"/>
          <w:b/>
          <w:color w:val="FF0000"/>
          <w:sz w:val="28"/>
          <w:lang w:eastAsia="zh-CN"/>
        </w:rPr>
        <w:drawing>
          <wp:inline distT="0" distB="0" distL="114300" distR="114300">
            <wp:extent cx="3912870" cy="4402455"/>
            <wp:effectExtent l="0" t="0" r="11430" b="17145"/>
            <wp:docPr id="22" name="图片 22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40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firstLine="240" w:firstLineChars="100"/>
        <w:jc w:val="both"/>
        <w:rPr>
          <w:rFonts w:hint="eastAsia" w:asciiTheme="minorHAnsi" w:hAnsiTheme="minorHAnsi" w:eastAsiaTheme="minorEastAsia" w:cstheme="minorBidi"/>
          <w:i w:val="0"/>
          <w:caps w:val="0"/>
          <w:spacing w:val="0"/>
          <w:kern w:val="2"/>
          <w:sz w:val="24"/>
          <w:szCs w:val="22"/>
          <w:shd w:val="clear"/>
        </w:rPr>
      </w:pPr>
      <w:r>
        <w:rPr>
          <w:rFonts w:hint="eastAsia" w:asciiTheme="minorHAnsi" w:hAnsiTheme="minorHAnsi" w:eastAsiaTheme="minorEastAsia" w:cstheme="minorBidi"/>
          <w:i w:val="0"/>
          <w:caps w:val="0"/>
          <w:spacing w:val="0"/>
          <w:kern w:val="2"/>
          <w:sz w:val="24"/>
          <w:szCs w:val="22"/>
          <w:shd w:val="clear"/>
        </w:rPr>
        <w:t>他还发现，佩戴校牌能增加信任感，这跟在身上贴上加宝贴纸是一个道理。正值暑假，传播官们的目标人群大大增加，中学和大学的哥哥姐姐们都放假了，家长们也都带着小朋友出来遛弯了，这个时候用能够增加信任感的道具辅助沟通，效果更佳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240" w:firstLineChars="100"/>
        <w:jc w:val="both"/>
        <w:rPr>
          <w:rFonts w:hint="eastAsia" w:asciiTheme="minorHAnsi" w:hAnsiTheme="minorHAnsi" w:eastAsiaTheme="minorEastAsia" w:cstheme="minorBidi"/>
          <w:i w:val="0"/>
          <w:caps w:val="0"/>
          <w:spacing w:val="0"/>
          <w:kern w:val="2"/>
          <w:sz w:val="24"/>
          <w:szCs w:val="22"/>
        </w:rPr>
      </w:pPr>
      <w:r>
        <w:rPr>
          <w:rFonts w:hint="eastAsia" w:asciiTheme="minorHAnsi" w:hAnsiTheme="minorHAnsi" w:eastAsiaTheme="minorEastAsia" w:cstheme="minorBidi"/>
          <w:i w:val="0"/>
          <w:caps w:val="0"/>
          <w:spacing w:val="0"/>
          <w:kern w:val="2"/>
          <w:sz w:val="24"/>
          <w:szCs w:val="22"/>
          <w:shd w:val="clear"/>
        </w:rPr>
        <w:t>很多小朋友刚开始执行任务，走进来来往往的人群里难免有些六神无主，经常是在商场里转悠了七八遍，也找不到合适的目标；还有的孩子胆大活泼，见人就打招呼，但也特别容易碰壁，接连被拒绝几次后就心灰意冷，可打击自信了。</w:t>
      </w:r>
    </w:p>
    <w:p>
      <w:pPr>
        <w:pStyle w:val="4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firstLine="240" w:firstLineChars="100"/>
        <w:jc w:val="both"/>
        <w:rPr>
          <w:rFonts w:hint="eastAsia" w:asciiTheme="minorHAnsi" w:hAnsiTheme="minorHAnsi" w:eastAsiaTheme="minorEastAsia" w:cstheme="minorBidi"/>
          <w:b w:val="0"/>
          <w:kern w:val="2"/>
          <w:sz w:val="24"/>
          <w:szCs w:val="22"/>
          <w:lang w:eastAsia="zh-CN"/>
        </w:rPr>
      </w:pPr>
      <w:r>
        <w:rPr>
          <w:rFonts w:hint="eastAsia" w:asciiTheme="minorHAnsi" w:hAnsiTheme="minorHAnsi" w:eastAsiaTheme="minorEastAsia" w:cstheme="minorBidi"/>
          <w:b w:val="0"/>
          <w:kern w:val="2"/>
          <w:sz w:val="24"/>
          <w:szCs w:val="22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23" name="图片 23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40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firstLine="240" w:firstLineChars="100"/>
        <w:jc w:val="both"/>
        <w:rPr>
          <w:rFonts w:hint="eastAsia" w:asciiTheme="minorHAnsi" w:hAnsiTheme="minorHAnsi" w:eastAsiaTheme="minorEastAsia" w:cstheme="minorBidi"/>
          <w:b w:val="0"/>
          <w:kern w:val="2"/>
          <w:sz w:val="24"/>
          <w:szCs w:val="22"/>
          <w:lang w:eastAsia="zh-CN"/>
        </w:rPr>
      </w:pPr>
    </w:p>
    <w:p>
      <w:pPr>
        <w:pStyle w:val="4"/>
        <w:shd w:val="clear" w:color="auto" w:fill="FFFFFF"/>
        <w:spacing w:before="75" w:beforeAutospacing="0" w:after="75" w:afterAutospacing="0" w:line="360" w:lineRule="auto"/>
        <w:ind w:firstLine="1968" w:firstLineChars="700"/>
        <w:jc w:val="both"/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我们</w:t>
      </w:r>
      <w:r>
        <w:rPr>
          <w:b/>
          <w:color w:val="FF0000"/>
          <w:sz w:val="28"/>
        </w:rPr>
        <w:t>期待</w:t>
      </w:r>
      <w:r>
        <w:rPr>
          <w:rFonts w:hint="eastAsia"/>
          <w:b/>
          <w:color w:val="FF0000"/>
          <w:sz w:val="28"/>
        </w:rPr>
        <w:t>更多</w:t>
      </w:r>
      <w:r>
        <w:rPr>
          <w:b/>
          <w:color w:val="FF0000"/>
          <w:sz w:val="28"/>
        </w:rPr>
        <w:t>城市儿童</w:t>
      </w:r>
      <w:r>
        <w:rPr>
          <w:rFonts w:hint="eastAsia"/>
          <w:b/>
          <w:color w:val="FF0000"/>
          <w:sz w:val="28"/>
        </w:rPr>
        <w:t>、</w:t>
      </w:r>
      <w:r>
        <w:rPr>
          <w:b/>
          <w:color w:val="FF0000"/>
          <w:sz w:val="28"/>
        </w:rPr>
        <w:t>更多爱心组织</w:t>
      </w:r>
    </w:p>
    <w:p>
      <w:pPr>
        <w:pStyle w:val="4"/>
        <w:shd w:val="clear" w:color="auto" w:fill="FFFFFF"/>
        <w:spacing w:before="75" w:beforeAutospacing="0" w:after="75" w:afterAutospacing="0" w:line="360" w:lineRule="auto"/>
        <w:ind w:firstLine="562" w:firstLineChars="200"/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参与</w:t>
      </w:r>
      <w:r>
        <w:rPr>
          <w:rFonts w:hint="eastAsia"/>
          <w:b/>
          <w:color w:val="FF0000"/>
          <w:sz w:val="28"/>
        </w:rPr>
        <w:t>小小</w:t>
      </w:r>
      <w:r>
        <w:rPr>
          <w:b/>
          <w:color w:val="FF0000"/>
          <w:sz w:val="28"/>
        </w:rPr>
        <w:t>公益传播官</w:t>
      </w:r>
      <w:r>
        <w:rPr>
          <w:rFonts w:hint="eastAsia"/>
          <w:b/>
          <w:color w:val="FF0000"/>
          <w:sz w:val="28"/>
        </w:rPr>
        <w:t>活动</w:t>
      </w:r>
      <w:r>
        <w:rPr>
          <w:b/>
          <w:color w:val="FF0000"/>
          <w:sz w:val="28"/>
        </w:rPr>
        <w:t>，</w:t>
      </w:r>
    </w:p>
    <w:p>
      <w:pPr>
        <w:pStyle w:val="4"/>
        <w:shd w:val="clear" w:color="auto" w:fill="FFFFFF"/>
        <w:spacing w:before="75" w:beforeAutospacing="0" w:after="75" w:afterAutospacing="0" w:line="360" w:lineRule="auto"/>
        <w:ind w:firstLine="562" w:firstLineChars="200"/>
        <w:jc w:val="center"/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让我们</w:t>
      </w:r>
      <w:r>
        <w:rPr>
          <w:b/>
          <w:color w:val="FF0000"/>
          <w:sz w:val="28"/>
        </w:rPr>
        <w:t>共同</w:t>
      </w:r>
      <w:r>
        <w:rPr>
          <w:rFonts w:hint="eastAsia"/>
          <w:b/>
          <w:color w:val="FF0000"/>
          <w:sz w:val="28"/>
        </w:rPr>
        <w:t>走上街头</w:t>
      </w:r>
      <w:r>
        <w:rPr>
          <w:b/>
          <w:color w:val="FF0000"/>
          <w:sz w:val="28"/>
        </w:rPr>
        <w:t>，</w:t>
      </w:r>
      <w:r>
        <w:rPr>
          <w:rFonts w:hint="eastAsia"/>
          <w:b/>
          <w:color w:val="FF0000"/>
          <w:sz w:val="28"/>
        </w:rPr>
        <w:t>唤醒</w:t>
      </w:r>
      <w:r>
        <w:rPr>
          <w:b/>
          <w:color w:val="FF0000"/>
          <w:sz w:val="28"/>
        </w:rPr>
        <w:t>大众的公益意识，</w:t>
      </w:r>
    </w:p>
    <w:p>
      <w:pPr>
        <w:pStyle w:val="4"/>
        <w:shd w:val="clear" w:color="auto" w:fill="FFFFFF"/>
        <w:spacing w:before="75" w:beforeAutospacing="0" w:after="75" w:afterAutospacing="0" w:line="360" w:lineRule="auto"/>
        <w:ind w:firstLine="562" w:firstLineChars="200"/>
        <w:jc w:val="center"/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让更多人</w:t>
      </w:r>
      <w:r>
        <w:rPr>
          <w:b/>
          <w:color w:val="FF0000"/>
          <w:sz w:val="28"/>
        </w:rPr>
        <w:t>加入公益的行列！</w:t>
      </w:r>
    </w:p>
    <w:p/>
    <w:sectPr>
      <w:headerReference r:id="rId5" w:type="first"/>
      <w:footerReference r:id="rId6" w:type="first"/>
      <w:headerReference r:id="rId3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rPr>
        <w:caps/>
        <w:color w:val="7F7F7F" w:themeColor="background1" w:themeShade="80"/>
        <w:sz w:val="20"/>
        <w:szCs w:val="20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3040" cy="1697355"/>
          <wp:effectExtent l="0" t="0" r="3810" b="17145"/>
          <wp:wrapNone/>
          <wp:docPr id="3" name="WordPictureWatermark37239000" descr="微信图片_201707051700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7239000" descr="微信图片_20170705170037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3040" cy="169735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258445</wp:posOffset>
                  </wp:positionV>
                </mc:Fallback>
              </mc:AlternateContent>
              <wp:extent cx="1700530" cy="1024255"/>
              <wp:effectExtent l="12700" t="12700" r="0" b="29845"/>
              <wp:wrapNone/>
              <wp:docPr id="5" name="组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530" cy="1024255"/>
                        <a:chOff x="0" y="0"/>
                        <a:chExt cx="17007" cy="10241"/>
                      </a:xfrm>
                    </wpg:grpSpPr>
                    <wpg:grpSp>
                      <wpg:cNvPr id="6" name="组 168"/>
                      <wpg:cNvGrpSpPr/>
                      <wpg:grpSpPr>
                        <a:xfrm>
                          <a:off x="0" y="0"/>
                          <a:ext cx="17007" cy="10241"/>
                          <a:chOff x="0" y="0"/>
                          <a:chExt cx="17007" cy="10241"/>
                        </a:xfrm>
                      </wpg:grpSpPr>
                      <wps:wsp>
                        <wps:cNvPr id="7" name="矩形 1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007" cy="1024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矩形 12"/>
                        <wps:cNvSpPr/>
                        <wps:spPr bwMode="auto">
                          <a:xfrm>
                            <a:off x="0" y="0"/>
                            <a:ext cx="14630" cy="10149"/>
                          </a:xfrm>
                          <a:custGeom>
                            <a:avLst/>
                            <a:gdLst>
                              <a:gd name="T0" fmla="*/ 0 w 1462822"/>
                              <a:gd name="T1" fmla="*/ 0 h 1014481"/>
                              <a:gd name="T2" fmla="*/ 1463040 w 1462822"/>
                              <a:gd name="T3" fmla="*/ 0 h 1014481"/>
                              <a:gd name="T4" fmla="*/ 1463040 w 1462822"/>
                              <a:gd name="T5" fmla="*/ 1014984 h 1014481"/>
                              <a:gd name="T6" fmla="*/ 638364 w 1462822"/>
                              <a:gd name="T7" fmla="*/ 408101 h 1014481"/>
                              <a:gd name="T8" fmla="*/ 0 w 1462822"/>
                              <a:gd name="T9" fmla="*/ 0 h 101448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矩形 1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721" cy="1024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"/>
                            <a:srcRect/>
                            <a:stretch>
                              <a:fillRect/>
                            </a:stretch>
                          </a:blip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s:wsp>
                      <wps:cNvPr id="11" name="文本框 172"/>
                      <wps:cNvSpPr txBox="1">
                        <a:spLocks noChangeArrowheads="1"/>
                      </wps:cNvSpPr>
                      <wps:spPr bwMode="auto">
                        <a:xfrm>
                          <a:off x="10326" y="95"/>
                          <a:ext cx="4381" cy="3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67" o:spid="_x0000_s1026" o:spt="203" style="position:absolute;left:0pt;margin-left:461.4pt;margin-top:20.35pt;height:80.65pt;width:133.9pt;mso-position-horizontal-relative:page;mso-position-vertical-relative:page;z-index:251659264;mso-width-relative:page;mso-height-relative:page;" coordsize="17007,10241" o:gfxdata="UEsDBAoAAAAAAIdO4kAAAAAAAAAAAAAAAAAEAAAAZHJzL1BLAwQUAAAACACHTuJAJGfyLtUAAAAF&#10;AQAADwAAAGRycy9kb3ducmV2LnhtbE2PQUvDQBCF74L/YRnBm92kxSgxmyJFPRXBVhBv0+w0Cc3O&#10;huw2af+9oxd7GXi8x5vvFcuT69RIQ2g9G0hnCSjiytuWawOf29e7R1AhIlvsPJOBMwVYltdXBebW&#10;T/xB4ybWSko45GigibHPtQ5VQw7DzPfE4u394DCKHGptB5yk3HV6niSZdtiyfGiwp1VD1WFzdAbe&#10;JpyeF+nLuD7sV+fv7f371zolY25v0uQJVKRT/A/DL76gQylMO39kG1RnQIbEvyvePHuQGTsJZekC&#10;dFnoS/ryB1BLAwQUAAAACACHTuJAIjm1GkoFAAAlEwAADgAAAGRycy9lMm9Eb2MueG1s7VjdbuNE&#10;FL5H4h1GvkSisR3nV01X25auVlpgxRZxPbEnsYXtMTOTJt1rBG/AFRKCOyTeAPE4lNfgOzO246Q/&#10;lG4LQiIXiWfm85kzZ77zl8NnmyJnF0LpTJYzLzjwPSbKWCZZuZx5n5+ffTj2mDa8THguSzHzLoX2&#10;nh29/97hupqKUKYyT4RiEFLq6bqaeakx1bTX03EqCq4PZCVKLC6kKrjBUC17ieJrSC/yXuj7w95a&#10;qqRSMhZaY/bULXpHVv5iIWLz6WKhhWH5zINuxn4r+z2n797RIZ8uFa/SLK7V4A/QouBZiU1bUafc&#10;cLZS2TVRRRYrqeXCHMSy6MnFIouFPQNOE/h7p3mh5KqyZ1lO18uqNRNMu2enB4uNP7l4rViWzLyB&#10;x0pe4Ir++PVrFgxHZJp1tZwC8UJVb6rXqp5YuhGddrNQBf3iHGxjjXrZGlVsDIsxGYx8f9CH7WOs&#10;BX4YhYOBM3uc4m6uvRenH3XeHG3fC+itXrNpj3RrVWkHT2uj4a6Nxo9po/2T8umj2gfupbcM0u/G&#10;oDcpr4QlpiZ+1AzCCWoG/fDz77/9BBJNnIEsiBhEXNHVKxl/qVkpT1JeLsVzpeQ6FTyBTu6K11Xn&#10;BRpovMrm649lAnrylZHW1e5Lvn3DthTi00pp80LIgtHDzFMIF1Y0v3iljWNbA7GqyzxLzrI8twO1&#10;nJ/kil1whJYz+7Hv5qsCirrpwKePYzvmie4WXk/xvEp5ZwaaaSfVEl13t8tL2rSUtL3TjGbgBc48&#10;5Kt6OpfJJUylpItziMt4SKV667E1YtzM01+tuBIey1+WMPckiCIKinYQDUYhBqq7Mu+u8DKGqJkX&#10;G+UxNzgxLpSuKpUtU+wVWBOU8jkuaZFZE271qtUFD522T07IyT4hwz0+2oj2TvyKhtvQFkSW7x1+&#10;xSvHL7q6hlPIEQnYRVPLpHaYcxh+UeTIPB/0mM/WLIiG4Ti06nZhwQ4sZYGPGxxbr+nCwg4Mkvp+&#10;dIfMfgfss1tlRh3YX8pELmmPQzpOxtHtkhFUW/CwP+4Po9sNAF9usZE/huzb5aLyaLF3nB8k6cBu&#10;PX+we0VDcmw2HAz6Q+fe27sMdm/pLmT3oiDtDpm7t3QXsntR12SCmy37eOqCHBLNpqwZiSe4NuqL&#10;c5yXKFpJTRmaCIr0fd7kYOBotQN3nt/AcTCC98k22PM6PNyRDp0JbuuCG+H9HTgYQ3BbotwIj3bg&#10;IALBG+e0yrjX6lNT3N8vEBHjUCDO3eVW3JCxrEHwyNaIdLWHspSqGueGtF7IC3EuLdLs1TbYc7ua&#10;l11UKw2K2uQAbINofisrr4ts9m3ygZO4i4dHhcjDZIHIH40njRUaVPPrpLtr3tcgzqUWbhOyhL3S&#10;1iRkyU6Y20ladTZzKW5wPDk+HdibuXeOhPD/M2LTDP2tIv/mEo2i2G6NNrIuTUkahdy/U6NFoxAh&#10;s2kPmhDTlHdNAXbPGm2eZxXVSCypMtuRoBj6IjOptUdToBCo7hRQwOz1Ujf0nK5PO5XxqhClcY2n&#10;Ejk36Hp1mlUaddNUFHORoIh8mdQJWav4M0QWOA5YbJQwMVyHTxfQrp4nejcLeG50J1ReUpQJBxHq&#10;RyugWwzu+NVDas+7/KrIDFryPCtm3pgy0jYa/IfrzW27+A/VnlQFOE+7+u7bq+9/ufrxGxaM9gtQ&#10;ZjbHkppkd8dP1BoFfj90OXNSt95Ncx71UT1a1+uPBlY5MOOBntf2JkReomw7AZk3NCtmM9/AN7b9&#10;wcP6lrqJuaFvqVcetW+xPMJ/MTYH1v8b0Z893bF1k+2/W0d/AlBLAwQKAAAAAACHTuJAAAAAAAAA&#10;AAAAAAAACgAAAGRycy9tZWRpYS9QSwMEFAAAAAgAh07iQKI91i0LGQAA8BoAABQAAABkcnMvbWVk&#10;aWEvaW1hZ2UxLnBuZzVYCzzT6/9frdbNlDrVQS4dh1ZupcltWMkRKiJEzNytueRuzWinU043U8m0&#10;RAiJ2hDCsE5HcxsHsSF0mk0xaRbK9f98d37/Xi+vXs/3eZ7P5/N+f96fz/M8u+582g65WWUzDAZD&#10;2p847gKDrRkDf84bEeBLxCySAf7bdPGEZwwMZqAF/a1JLLSOBx+VY23PxbpGBscm+EUHwY4GRvoH&#10;adqH+4UEuQT5BZKiWoMwMJgKxf740bOJg5Lh5UofN8qGDzvvPmUPKr1cX+683mHokPtRB0oe+89f&#10;8k/ufHrr1q3TKVO+BSuPCwsLgs4Gl7n6vn1mE/d4PcI23H8HY2/WNvuW++/+OKESuTGWYraYpfrK&#10;bJ4toXSOEK27OowOb54PmiZaJTxf9iRGJkqbd68aFL40o1X2fLR8yO1+p7hBlthIpdUfoq0+ks1H&#10;/zaROUvKzqwLGa+Lm5zbd3l/WTt1yX/J9i7XejzKVz2kTu+2uTbNVfbd1oba5R/elZfUEgQrQo7d&#10;/8ITEkmS6U96hbq/ZMyLpKr0fBR3RsCwIQ0UwoKRY3m5IqlhX9mPMPozJemWrt5jtaappQ9mDtHX&#10;PtVKT1Uci0pQn/doWnZdPWmW82i1rRDVRt3TYuGNeNyJxX0eIrCylwMrsn2KPcaVHLOdan+y9WzL&#10;Yw8FwRgbx/IekZKskIMDkz5vvY4PEG3iwvenio3/CdXc2hw9Nz/zPVrdrgfvuLXyagUinlQtcraS&#10;GMFOIWYcVh9wPWQChl5IlwO8Xq+7QZA/tr5DNz01Xix9jmm8wyV6fywh4Om2MpUssiYzNnJnh1SB&#10;Fz0XezgIKYmWdFHZvUGwXUotNm8seeVxE3p0yi8qgqCBhzYkWjtM70B6av66I5j83p7h72hWez4J&#10;qYdJ97gRHy8hpL3ZkcF5uwVYMfrbsGDImEmtXjczHbyFtBSgTtMhM7h5VJ9riQrlbq1bQl3lILbO&#10;fPevyG7IPHcmsaguOJb/756WIcBMOJXtAsyNd8zvax/YJ5u4kFlGHQ5n8LGlcBJqJX8hQiXsEdh2&#10;CaXBE9INbIunOvPYY0aXscnlWr5ECSEZRePeteTpIlUFSm1tuOEqrdQKu22a6Raipt4Pf3ZuuCeS&#10;3D/tpCLwKSIh19bGUDE/VV7/V+mR3fs2umlE5dAe5qa1tbJGj/UxEsKXxehqRHyNWhuVPRwEo76P&#10;s+j9wLqzYSYxjzvvBq8fQjOPau7WCk5dvcO1frLyhdDP+fLdkJ7GX0f1ZoDkOMXcarzPQbPq9XP2&#10;aUQrYzV3mwifHjMbMe+rseSpCIZ/KrWIYosrHNesrT3r63TFlRP/7RMZ2NDhEbe1NGwjM5oyF2KO&#10;FyPiTdRaqOw3UAQ3m772SLXMHVOCi6nDpxzNMhLqFTTTF3+dQ3OVHm0tjp5HE/EJ98TGG8dwlw7Q&#10;mGf/9fYv0VERMNuErU8kfdr/oWNeIzMCzBY/r22yRkoirkfzd2kbbmuh7CYzCmC7hoodvDqttGiW&#10;9vB6XQig64Dn1eg/ZMwtP3LyqQ1Nj6eLYyGEHe1JpZvHt1cXhuIT2kf2tJG9EdtaslEj/+wgMzRO&#10;DRtQm12W6i7svDzXy0ZQO+z3nODSPkkmcoKRki9/jrcAeRzVPDy4teeDmaxAbXnBmFW/1z2w+gCJ&#10;ig0OLy8mJR4P4WdWgq//XlQcCzeAbwx8u6N9IGqtwET2qefQn4C8xyB7D/b/nSM2XS8ZdTGZg4C/&#10;+bKnzRFarDN/dmebUmf46s2z8HrV+DHnud8Awg5NQFOMmOu1ZHwBX5MLWAq8sJ3MEEokoSHW/B7m&#10;GXj9MJT+ByrIebSdaU25cyF1OCI1WjMyASTPlZlbLNxHrbpe4VFPwF3BFu11dDvI7ajVJzO0Mmhj&#10;5fwpgjaX+Du2yO+NlvkQq9isDad6FxF/vlk2ZgPFxJjtjV2y5N1UFGXpTzu04cJ3iF6Y4mJAG6Ge&#10;lOXfscTkx9whM5yYwVN27++6d0Osrf3bT2vrWHnQ0VzrtKEkcwK+hvdf9wBYfDsymrIRIaFdZKdK&#10;RLxjik40ajoehFn5c5dbpXj6yQ+DECK+BpJCoBfAnVLAMO66goi3CI9h62wMHPQr2SxedJG1D6gI&#10;pkAg+g44zXQCHdRBU+h3WSi+5qZ848S4m6lJbbEnvN5HTswusoGab2dE/roi6rABOQY1HQU89kac&#10;WVkIfpYCxVEfCjGjxRD0gppVl+4h1UN26oS1B0C0E56dac5pFR7ZmoXUhnNR/bPukO5inR4B2LwA&#10;X5c5r5dvzNJraoGiPxdl7d9ac5pXkf2cOqzI4Gum7+eUAdUWLYX1cHAvh80y6JDeYkcNe6TPXe/d&#10;QMRjupLagryfqpllbH0FDOx/85LMMGbtdpKprDO6yoh1ivljpqQv7DycfEiO5PdTdQAWuVxRhB35&#10;AppHkfc9CahfnB5Ue9/+NpVvbpcyQCh3qiBxGbpjnKygNlPk+0vWqmVDBeCgwfTMlxtCY7rPZrCn&#10;64J8jx3k0HLe27wx21KPSsAbvv3/lLGinWLQrNzr6Rc9xRf2p85E0NesM3pyoWjPYfEGmeAhmjV+&#10;CtqbrZlZmcLgDpOW6O2HPOQVq+wuC93ZsbX+pxil/6XKz9iu94OybL4X1I8S/ckZiCG/QFRkpzDl&#10;F72ZRE3aFQPHAADUdfDDdudXt0ne7ss/GJgjImmgOu3smlMNnZ1NQsNx5xGhy2Vlo+yOF+jEakws&#10;a3Nw+8AsVK8KWs04UWoPfj/50wlwPNUkprF9oNhuRbM2i/r++is6nvKxbPI5JBq/jKy9o9b+v4WZ&#10;1aunxmhGxgBFvPHK24OU+GitKLcPVMrtBVx3Tk66ldIZPfctftwZBzXDN164EY66CG8cMJKjF+Lk&#10;b6cYZLgKoyoQvZ5TLR3+kGZe6A8zI4O+D3yEKZXNO21rszl0fuWMyjJGBaqza5vK+jg43X/0Q2jx&#10;qA0V41/BOolzWkhbr/oaghkZDSXy4J2NIk96nn4IsxNKpd8v99Asu/LshjZDXaATSGh+3uRnzlZe&#10;b7gV2RTvjPqPibwga/+NgVSFex0Xiwl4WvZenfYBeQz+lWgWf/Piuc6R972TlzQ3zCha4zYG4nuc&#10;cwqplm13Lrxlm81GmpGhxMonXOKAr+vOI3cXqrKfk25jEUUuHnByBkU3mEdh8aQMsFcl7gjL7nN7&#10;dHxGfTWKtDedSkB3c9QLv4nCeMR1RgerilQEBRns7KnEU2DkijLpA5PvRJIGs4z57+XHNOG9F+oA&#10;VQQoQGBNh1bcbKBNr8hW67pTQ8RppVM9Jc/WSj+tbbp2pY+/7d/3fXSvvz355++zt7VwyqimXYg5&#10;1Bv8CP/1ZKLphpkj1qeBjaKDrcK8dzl/9d1zM00INzsvU6EqdOgFt2wdl5Zm8kbqq7MbLFJn7mrs&#10;AwGV2kLR90TPpe1p27CEAuF76kPx7AaNm6nUgg0f/AfEO9U+kMY/rgmvuoY7D+C8jDNbdFYcm0q+&#10;ta0F63O44Ygxy44gjK4WG69VfnpKVVVA5Ek07K9AHfQ/3M6l1UdYTjp/mWbe0gh9rWANjtIZrT+w&#10;iIkeMYjfyb1SbGvZezvaYw+zVmK3karwrnAKKTmzq/Y/zlU2VRugWU7BZ9oHNkRrTn8VXgE7FUUa&#10;xREgOQ/mo+dcFEXDyUkglkdp7odFV9YnGcq8O/vZv2nCb3/yAuki6YdEgo65Vjn0V/yzM3d16JUF&#10;76tsW7dQFdB+HsbnDXivQeIt++r/5w7JNDABWT844sJjTHp1xst3ojMcQ/G07ZUijcJLOY+meXls&#10;Lg0JLB6zR0qqkn88DfiPZ/SzJwBRpUEIN2ZsCsroY3ttwPCD+P9Nv3gHpnv1QjQ6qWwebQswYP7Y&#10;IRxPM/r8H31Zjig6qKig9yIJ1B+XXmmmU3VmQavtN9Qpz7acWO6xiEZpfBX+jkUw+unAlt0zZZnY&#10;LfloNwQ3ZsfRb6/av9YTy0VBTU/0xsvd5Lm30VAVFEjOHyIqys9BTyAdDOYe16YkBbDsbhBinQdJ&#10;WyzC72zLedDo8scMPwYVGb8fWgYwzz1AJ3YmcWKCgFxozmkPPhjQP+7MaRd+wSQ/smPf8vdVFAfR&#10;1wMu7eHkOOmzt4aFr6ufbiPfnx+qvAWifEJtaBulkZb0aJFNkibag5nGA9n6IUDYgwR8U88C5ku7&#10;8PW9pWlQ0GPOSuuMnE2QEo8bTVpNDO4OrZUHb9wOTifUQjJDszx+1BshGfyuF9Ku5u3x7LKPytoH&#10;wQYPFBGfi2LwE9xS0oRYY6LVWA8kYwI+19RxBNyje6TiWdMMDrChD1SkIErtffzJuCQAlHBONwij&#10;JBSvsZs3Kdg8e0/Z6m3ehbdl665hETpFVEr+ubpk/7c0pfYBpTYHPCgscInmLh+hNTkRTZjcqiaG&#10;sS51U+DlchuznP3TUftxXvp/TjnHZVZllhInm3etVcbrKbVRRncZh+FGezlc9UzO3LnOXS0wYjfn&#10;9OcM0KyTfa/kamWW09mC/DBV77V4xO6x8vLNosYjLN8WoQ9Jwgsg2uQKO34mraD1qFOV2eHXFFgM&#10;FGk4N+xm3T5epLLvppOa8DIHuEXh6JjUqaQRwGQLQEcpU2mjROJXzWmGTy495AtNM9MMQ+SR0r/V&#10;UtV4k2qEixdb8o//IDZtz8IiTpSMIiWmOFkqCcP6wHxzU3+dEcdx7snKEVbA7vYGEqb/LnNfZmUD&#10;ZNiyfx4Rz7Yhldj60nafB9rmLrznJBvQ6nuTID/uy/kfINyf/FDzVVS11GtJh3hNJMsX/5IZU4Rd&#10;LVjat3LIvWnz5KT+qvl9zjqjfw5TwvB2MvPO+mQW3Ld093m9y5VlVNtXjxdiYiacBnSPfVnA5HQK&#10;rysuzVyMv4UJcV172AZx6TENKTnXmJaAsh4qZ5K/+2/RPkhV+OnAXLNVxkIfJ00869OX6zMGRYI6&#10;25Gu0Sn0sGRoT5+8IjSu98658SD6pXgrCiTusR7lAt4Otforbfqnrw2J5VexiM3fElUyGhY021xH&#10;me4bHJTaBY64sENm+sTH4QZtAQETdnCL4Ex+0evrnk4/zVg+Utbqms306GDohzzcC1frB5f8Jcul&#10;2ncN4tlXGRC6KOCAO7/w4N3UXb7pqBA8aAA5RY1oVipvknzpopOcAj9KKD7X5fnG9/yCRRURc9kB&#10;DxZlWqFZBaRlHia5v5I8tCgnmxhfmIxmTdsvk3Xdf24U/JJjrAHUNNWfiojv+LkpvS0cRyvwMKwG&#10;OveYzaOqhfikHLk/zFZP6N9DrrqZXN68f8UaGfuOQPK+zyVuWVHvahG61ywUjk+Mi6X9mNQkR/UQ&#10;xl74S9dWpGRjgYZYenko6fePuDBQSi5hpb9d/5glJMsSO8KTr/ptCnPi0yvXGznf9ekLA6+eDiE9&#10;QmYfV7dOJ53ak/Gek3aXP1wyypuMUvAN6y6BNOaABN3aCLzl0AnavEn7Fx77/jOs9jy4rfBqdDZJ&#10;bV8mpU8/p8XRsPqEvgGUnFjQNgtIauM+1p/mTpdVyXFpZAg4I1lc+kziX1OPvPQCDKtEcr3d3K4q&#10;KE9a/oHJiSKHVLD9+9ksURhV4Zv9daQkFDfqttwqmSteL5cwRUF0V0VwyDFtR6k/rUIcR1H0eI0B&#10;LznAeUGPCnhsWncJfYcHB3nPITRWuiWQYqfHpayhwSygY9WBXr10aqPuc+ry/Sek4ZdZ+6cdr8Dt&#10;LpBPaqavaQPZHv2c65jGz06F2sthOhABBxumdgl1v5uTdhF0h9Xx6k5eBwQGxlUrO/bjIreJhiJN&#10;dQjVa2L3VopN82M+Qrm+vON+D8dKG5n5b5Mw06DjuHxDaeqM+N0yIh7NbHrI1Yr4fKz5pNncDVoS&#10;JFzT2o0i7pbvVl/sRQ34gpvXtFmWpfohWwIvdzuE4rm+K74nGPzwmRtQLs6d3wTqfXKhslXKCF8K&#10;+lx4j3M6Sh/WH3ta3UMU5ZXalHp45lXf87BHYBShHqnUAhOSwtX5binxZ8qu4bwpW1+mYxE/j769&#10;UJR01K5p5dyL5AT1h+8dqArOx1C+mVxb8BDM7RIWYToTdNcbYTcdcXv93q1mPCpzCJW+xmGbI98D&#10;vGwMOr9pZfDrb69VfrzOJwLP5SffPA9Nd/dB8AxbhT4ReVgEytZDVdDNbrSiOQ4fA/ZdUL79r53T&#10;drRYZXJJ8gWtQSVkeS+4xz6dsLjOCGvvn5kUNOEOt0jjs/UJOEDAX39vv0ivtm04R+GZ1MYBh2hg&#10;cW9cMVUtj13CGNZKX3PDKAyfUIiOK1vQ/siLeAT8HsoI6B+4D1pd8Xxkz4ev24DhqLp3HBydq0bK&#10;nqgGPX97HBDG0GOrL5lg4BJXSFXTZpqIpUdrQEfOeKaLlOyeeYWh6b43AmE/eyGv5cZ3DQFH1xvB&#10;dlyN9lAR5LYI9eSLy8BiJ20eESx8ZYBmCTsmHw4fAIO6ahOgf0pUDxsUueU23iTRlawqODNzKUQl&#10;mwxOa9Tg576TPySZyZSu4tcP8zoTSkGUn/0HFpgu9aqCmn2QxX92dDcmE2+mEF4dps1G3MMiPl1B&#10;uTRoVVVKdh4eO//+F7Bi9+6ieKjQKPbq/Fe2gB7DwUGOlftyxcWS87+mr1nIf46UFJCS9KpWwyKo&#10;CuA6OMhJE02eL/VVARJu6H6LiN/DJNn9F2Qv+J2l425Xq7AgAgT46eGW3g+1M9d2XY3+if0iFtyF&#10;saPHZQt173KgHEcCQQJvqdeQEn7V2KRnp5DZi9+kCiLSler9mMCssLR9u+rQKNKjiX5QD1Z1GJp1&#10;RHfHsjDiOjBdat0unCI4V3g9+b4U2SEMrgF30299GiJp48vviLktpLA24Wb5Nzc0c/TerlHoULhd&#10;MjydCLhEH2DwuzlWAa997dBM6ztoJlApzRa+uFyiBjpfkJw3YjiompM+rY7A7Ei+qkBKEu75snVz&#10;IGwhohspQZEaKhnlWwJhl8LBaFz2Has+DkbyuXONjYdpleuMYBSTMLzhhSJzBdHsWmUYYh9B/xlV&#10;DbAOphSOwxe7epeA2R8GrUJwOYfBI09fQcyx6emg43VVmmwKhP38p3iW3Lvk9M6cwbWbMXXShHOw&#10;aBbTURaJ5w7lgRdOL5CSAvsArVRuiGT9aHMkkDtMB8kNxfuacruUtZmhuJSzYN/1kTviIU5aVwxB&#10;3QNAMD0D5CgxZhaOgdbovL4Si7i8cyQdrMCdvlI4+RFKy2VP/Xwq5Txj9YgeyPkkr16u9f3pa/Cz&#10;zjkecAsHHLNL6A7iLn0IRorI2pcL2ljg6YBYfvyClyrohvi4N4g5osoKBtSbFi0G4C4zUBFIq58W&#10;gWaNUQ/BJVST9NPXhA6yqMtvr1k7/ZEc4ogDvklXZ3yfHIXXl1R4JL1PzEyCAuzOpy7PIWzMHHCR&#10;7cJo4LjAFm5RfcC4j5NsRdv65EeTjosm/B+zSAfAYt01q+QODjju+UcA2p/3qgg0HHjGrNS899fF&#10;VVgE/g4kOZNv0oBrS0rAkvBqtJ5vLn3CkNzMrf8VmbMfkPjzm/slDxBz5RMBNXXyGO+BR5yd7FUe&#10;4yo0a+OKlCRanAXCrwOxSdEA9Hhf7mle01UHTbjzLfBTnTTJnMHX2NkCO+iJ4s7M1pY0AjDZjrJX&#10;YAEncMWoD+RDPFtFCtsOljwAWusvrMtZNRiPcr1gL/MCULSll5rn+5cOTZ/QN8W5gg/GzNLg6jhj&#10;Fmgy9iDqe6pHWF1l/wY0x3wOjR49ANiuc2606uvlpNnY5JMo4ES4/BmozIm4UQSynMVtBhosku0j&#10;sK4S+uXl57glFJKLg9LhIXNwHvamjbfGhMu/bAfgXmCI8MVb6PG7dCxC3jDNef2cNM9oCanREyD4&#10;NhGKt2udDCdcNAcHymXljkF5HsajGsFoAIxWwtUTxFFp0EhBVdDbmSEcrbc0FkCt7JstmjWayyW4&#10;riyGiKJuQktsZQuDaB9wtWrdLZauAegqAboU61ONf4CzV9cVDpUk1rfBAqkiMDz5fVqNJ7x2ViZl&#10;AK1Y3UTES4yTk/9KMTy25ErKNkhf81i9m5Psy3hBXf581hXikvOYSoljlFHV1qjzJh8CGb4bl6BD&#10;8U2X/nJufMnwAyQ8tUezrDN0iOAmumBJuKgCYVIBHSEfnQwnmyEzXxRHQMycGx7qGUNKLHoytA1B&#10;kPtMCHBygHqKLvCZDH6S0Hrl+5D7HPA8YWIPt8ixgIzJR2H4pr3PGyAs5yYaz2nCsYf9xarg0diG&#10;A5Whf3sAYuVgbahvE+UWeF3FYpxwlZDo8Obleyg+XuQfC7fQAkVt4GXvmbm6S7eVL66b03hiDNUp&#10;LHirKGs/DdxiW3Vxs4m1IG4xyPoCuo6q1vXQOpsLdRu0ahtgxNWcNDBZQ0rCyCsRPXkDWnP401Bv&#10;e44FRIEvyMrD041JFHf1mo2BsNCRWsI/HFzKXc+Zq4SvJ0HSsW9ADb5+eQluweBPn3CDmMVW/mbM&#10;oomldzCdOwCEXGcrT/jiCXUTsD8r1w+++Kl9ZTEIMCXbiZSU9rRngk4L6xhlUSk3QKDNNxBzt4GP&#10;5CibFRrRewfsXNZouzB/dTceJgpsfXXka/8kDPyztz19/MUx/O//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MiIAAFtDb250ZW50X1R5&#10;cGVzXS54bWxQSwECFAAKAAAAAACHTuJAAAAAAAAAAAAAAAAABgAAAAAAAAAAABAAAAD/HwAAX3Jl&#10;bHMvUEsBAhQAFAAAAAgAh07iQIoUZjzRAAAAlAEAAAsAAAAAAAAAAQAgAAAAIyAAAF9yZWxzLy5y&#10;ZWxzUEsBAhQACgAAAAAAh07iQAAAAAAAAAAAAAAAAAQAAAAAAAAAAAAQAAAAAAAAAGRycy9QSwEC&#10;FAAKAAAAAACHTuJAAAAAAAAAAAAAAAAACgAAAAAAAAAAABAAAAAdIQAAZHJzL19yZWxzL1BLAQIU&#10;ABQAAAAIAIdO4kCqJg6+tgAAACEBAAAZAAAAAAAAAAEAIAAAAEUhAABkcnMvX3JlbHMvZTJvRG9j&#10;LnhtbC5yZWxzUEsBAhQAFAAAAAgAh07iQCRn8i7VAAAABQEAAA8AAAAAAAAAAQAgAAAAIgAAAGRy&#10;cy9kb3ducmV2LnhtbFBLAQIUABQAAAAIAIdO4kAiObUaSgUAACUTAAAOAAAAAAAAAAEAIAAAACQB&#10;AABkcnMvZTJvRG9jLnhtbFBLAQIUAAoAAAAAAIdO4kAAAAAAAAAAAAAAAAAKAAAAAAAAAAAAEAAA&#10;AJoGAABkcnMvbWVkaWEvUEsBAhQAFAAAAAgAh07iQKI91i0LGQAA8BoAABQAAAAAAAAAAQAgAAAA&#10;wgYAAGRycy9tZWRpYS9pbWFnZTEucG5nUEsFBgAAAAAKAAoAUgIAAGcjAAAAAA==&#10;">
              <o:lock v:ext="edit" aspectratio="f"/>
              <v:group id="组 168" o:spid="_x0000_s1026" o:spt="203" style="position:absolute;left:0;top:0;height:10241;width:17007;" coordsize="17007,10241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<o:lock v:ext="edit" aspectratio="f"/>
                <v:rect id="矩形 169" o:spid="_x0000_s1026" o:spt="1" style="position:absolute;left:0;top:0;height:10241;width:17007;v-text-anchor:middle;" fillcolor="#FFFFFF [3228]" filled="t" stroked="f" coordsize="21600,21600" o:gfxdata="UEsDBAoAAAAAAIdO4kAAAAAAAAAAAAAAAAAEAAAAZHJzL1BLAwQUAAAACACHTuJAr57G5r0AAADa&#10;AAAADwAAAGRycy9kb3ducmV2LnhtbEWPS2/CMBCE75X4D9Yi9VacVCqggOEAjUQPHHhcuC3xEkfE&#10;69Q2z19fV6rU42hmvtFM53fbiiv50DhWkA8yEMSV0w3XCva78m0MIkRkja1jUvCgAPNZ72WKhXY3&#10;3tB1G2uRIBwKVGBi7AopQ2XIYhi4jjh5J+ctxiR9LbXHW4LbVr5n2VBabDgtGOxoYag6by9WwbL8&#10;yrW/fDy/P81oM14dSlwfc6Ve+3k2ARHpHv/Df+2VVjCC3yvpBsj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nsbmvQAA&#10;ANoAAAAPAAAAAAAAAAEAIAAAACIAAABkcnMvZG93bnJldi54bWxQSwECFAAUAAAACACHTuJAMy8F&#10;njsAAAA5AAAAEAAAAAAAAAABACAAAAAMAQAAZHJzL3NoYXBleG1sLnhtbFBLBQYAAAAABgAGAFsB&#10;AAC2AwAAAAA=&#10;">
                  <v:fill on="t" opacity="0f" focussize="0,0"/>
                  <v:stroke on="f"/>
                  <v:imagedata o:title=""/>
                  <o:lock v:ext="edit" aspectratio="f"/>
                </v:rect>
                <v:shape id="矩形 12" o:spid="_x0000_s1026" o:spt="100" style="position:absolute;left:0;top:0;height:10149;width:14630;v-text-anchor:middle;" fillcolor="#5B9BD5 [3220]" filled="t" stroked="f" coordsize="1462822,1014481" o:gfxdata="UEsDBAoAAAAAAIdO4kAAAAAAAAAAAAAAAAAEAAAAZHJzL1BLAwQUAAAACACHTuJAD4zqqrgAAADa&#10;AAAADwAAAGRycy9kb3ducmV2LnhtbEWPzQrCMBCE74LvEFbwpqkiotUoKAiKXqw+wNqsbbHZlCbW&#10;n6c3guBxmJlvmPnyaUrRUO0KywoG/QgEcWp1wZmC82nTm4BwHlljaZkUvMjBctFuzTHW9sFHahKf&#10;iQBhF6OC3PsqltKlORl0fVsRB+9qa4M+yDqTusZHgJtSDqNoLA0WHBZyrGidU3pL7kbB/XBIiknz&#10;fo/Knbar4euCid8r1e0MohkIT0//D//aW61gCt8r4QbIx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4zqqrgAAADaAAAA&#10;DwAAAAAAAAABACAAAAAiAAAAZHJzL2Rvd25yZXYueG1sUEsBAhQAFAAAAAgAh07iQDMvBZ47AAAA&#10;OQAAABAAAAAAAAAAAQAgAAAABwEAAGRycy9zaGFwZXhtbC54bWxQSwUGAAAAAAYABgBbAQAAsQMA&#10;AAAA&#10;" path="m0,0l1462822,0,1462822,1014481,638269,407899,0,0xe">
                  <v:path o:connectlocs="0,0;14632,0;14632,10154;6384,4082;0,0" o:connectangles="0,0,0,0,0"/>
                  <v:fill on="t" focussize="0,0"/>
                  <v:stroke on="f"/>
                  <v:imagedata o:title=""/>
                  <o:lock v:ext="edit" aspectratio="f"/>
                </v:shape>
                <v:rect id="矩形 171" o:spid="_x0000_s1026" o:spt="1" style="position:absolute;left:0;top:0;height:10241;width:14721;v-text-anchor:middle;" filled="t" stroked="t" coordsize="21600,21600" o:gfxdata="UEsDBAoAAAAAAIdO4kAAAAAAAAAAAAAAAAAEAAAAZHJzL1BLAwQUAAAACACHTuJA5kqFn7sAAADb&#10;AAAADwAAAGRycy9kb3ducmV2LnhtbEWPQUvDQBCF74L/YRnBi9jdikhJu+1BUISejEKvY3aahOzO&#10;huzYxH/vHARvM7w3732zOywpmgtNpc/sYb1yYIibHHpuPXx+vNxvwBRBDhgzk4cfKnDYX1/tsAp5&#10;5ne61NIaDeFSoYdOZKysLU1HCcsqj8SqnfOUUHSdWhsmnDU8Rfvg3JNN2LM2dDjSc0fNUH8nDzW6&#10;42k5vTaR5+NwFwd5/Eri/e3N2m3BCC3yb/67fguKr/T6iw5g9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kqFn7sAAADb&#10;AAAADwAAAAAAAAABACAAAAAiAAAAZHJzL2Rvd25yZXYueG1sUEsBAhQAFAAAAAgAh07iQDMvBZ47&#10;AAAAOQAAABAAAAAAAAAAAQAgAAAACgEAAGRycy9zaGFwZXhtbC54bWxQSwUGAAAAAAYABgBbAQAA&#10;tAMAAAAA&#10;">
                  <v:fill type="frame" on="t" focussize="0,0" recolor="t" rotate="t" r:id="rId2"/>
                  <v:stroke weight="2pt" color="#FFFFFF [3228]" miterlimit="8" joinstyle="miter"/>
                  <v:imagedata o:title=""/>
                  <o:lock v:ext="edit" aspectratio="f"/>
                </v:rect>
              </v:group>
              <v:shape id="文本框 172" o:spid="_x0000_s1026" o:spt="202" type="#_x0000_t202" style="position:absolute;left:10326;top:95;height:3752;width:4381;v-text-anchor:middle;" filled="f" stroked="f" coordsize="21600,21600" o:gfxdata="UEsDBAoAAAAAAIdO4kAAAAAAAAAAAAAAAAAEAAAAZHJzL1BLAwQUAAAACACHTuJA6xAF4LoAAADb&#10;AAAADwAAAGRycy9kb3ducmV2LnhtbEVPS4vCMBC+C/6HMAt70zQeVukai1tUPIjg49Lb0My2xWZS&#10;mvj692Zhwdt8fM+ZZw/bihv1vnGsQY0TEMSlMw1XGs6n9WgGwgdkg61j0vAkD9liOJhjatydD3Q7&#10;hkrEEPYpaqhD6FIpfVmTRT92HXHkfl1vMUTYV9L0eI/htpWTJPmSFhuODTV2lNdUXo5XqyEvthu1&#10;M1O33LfF6rpSpviRQevPD5V8gwj0CG/xv3tr4nwFf7/EA+Ti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EAXgugAAANs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3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4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hint="eastAsia"/>
      </w:rPr>
      <w:t>中国扶贫</w:t>
    </w:r>
    <w:r>
      <w:t>基金会</w:t>
    </w:r>
    <w:r>
      <w:rPr>
        <w:rFonts w:hint="eastAsia"/>
      </w:rPr>
      <w:t>小小公益</w:t>
    </w:r>
    <w:r>
      <w:t>传播</w:t>
    </w:r>
    <w:r>
      <w:rPr>
        <w:rFonts w:hint="eastAsia"/>
      </w:rPr>
      <w:t>官</w:t>
    </w:r>
    <w:r>
      <w:t>倡导活动官倡导活动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3040" cy="1697355"/>
          <wp:effectExtent l="0" t="0" r="3810" b="17145"/>
          <wp:wrapNone/>
          <wp:docPr id="1" name="WordPictureWatermark37238999" descr="微信图片_201707051700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7238999" descr="微信图片_20170705170037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3040" cy="169735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3040" cy="1697355"/>
          <wp:effectExtent l="0" t="0" r="3810" b="17145"/>
          <wp:wrapNone/>
          <wp:docPr id="4" name="WordPictureWatermark37238998" descr="微信图片_201707051700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7238998" descr="微信图片_20170705170037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3040" cy="169735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4152265</wp:posOffset>
          </wp:positionH>
          <wp:positionV relativeFrom="paragraph">
            <wp:posOffset>-197485</wp:posOffset>
          </wp:positionV>
          <wp:extent cx="1542415" cy="573405"/>
          <wp:effectExtent l="0" t="0" r="635" b="17145"/>
          <wp:wrapSquare wrapText="bothSides"/>
          <wp:docPr id="15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415" cy="573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4927CE"/>
    <w:rsid w:val="2653050B"/>
    <w:rsid w:val="664927CE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Strong"/>
    <w:basedOn w:val="5"/>
    <w:qFormat/>
    <w:uiPriority w:val="22"/>
    <w:rPr>
      <w:b/>
      <w:bCs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41</TotalTime>
  <ScaleCrop>false</ScaleCrop>
  <LinksUpToDate>false</LinksUpToDate>
  <CharactersWithSpaces>0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2018-10-08T08:44:00Z</dcterms:created>
  <dc:creator>-------------</dc:creator>
  <cp:lastModifiedBy>-------------</cp:lastModifiedBy>
  <dcterms:modified xsi:type="dcterms:W3CDTF">2018-10-08T09:35:18Z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