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312" w:beforeLines="100"/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关于招募“加油计划”执行机构</w:t>
      </w:r>
    </w:p>
    <w:p>
      <w:pPr>
        <w:widowControl/>
        <w:adjustRightInd w:val="0"/>
        <w:snapToGrid w:val="0"/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的申请指南</w:t>
      </w:r>
    </w:p>
    <w:p>
      <w:pPr>
        <w:adjustRightInd w:val="0"/>
        <w:snapToGrid w:val="0"/>
        <w:spacing w:line="360" w:lineRule="auto"/>
        <w:ind w:firstLine="551" w:firstLineChars="196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一、项目背景</w:t>
      </w:r>
    </w:p>
    <w:p>
      <w:pPr>
        <w:spacing w:line="360" w:lineRule="auto"/>
        <w:ind w:firstLine="560" w:firstLineChars="200"/>
        <w:rPr>
          <w:rFonts w:hint="default" w:cs="Times New Roman" w:asciiTheme="minorEastAsia" w:hAnsiTheme="minorEastAsia" w:eastAsia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 w:bidi="ar-SA"/>
        </w:rPr>
        <w:t>为了更好、更多、更有效的帮扶乡村地区小学生阅读，微信支付、腾讯公益联合中国扶贫基金会推出“同读一本书”活动，通过支持我会加油计划项目，以图书捐赠、空间搭建、教师培训等方式，改变乡村小学生阅读能力滞后、阅读水平低下的问题，并通过以点带面的方式，提升项目区整体学生阅读发展。</w:t>
      </w:r>
    </w:p>
    <w:p>
      <w:pPr>
        <w:pStyle w:val="4"/>
        <w:shd w:val="clear" w:color="auto" w:fill="FFFFFF"/>
        <w:spacing w:before="0" w:beforeAutospacing="0" w:after="0" w:afterAutospacing="0"/>
        <w:ind w:firstLine="560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 w:bidi="ar-SA"/>
        </w:rPr>
        <w:t>现计划在贵州省毕节市赫章县19所学校、云南省昭通市镇雄县18所学校、云南省曲靖市会泽县13所学校开展“阅读空间”板块，中国扶贫基金会将与社会公益组织合作，为项目的实施提供项目管理及技术督导等支持。在当地县教育局的支持下，通过为项目学校组织教师参加阅读课程培训，由他们为学生提供更好的素质教育课程。</w:t>
      </w:r>
    </w:p>
    <w:p>
      <w:pPr>
        <w:pStyle w:val="4"/>
        <w:shd w:val="clear" w:color="auto" w:fill="FFFFFF"/>
        <w:spacing w:before="0" w:beforeAutospacing="0" w:after="0" w:afterAutospacing="0"/>
        <w:ind w:firstLine="573"/>
        <w:rPr>
          <w:rFonts w:ascii="微软雅黑" w:hAnsi="微软雅黑" w:eastAsia="微软雅黑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 w:bidi="ar-SA"/>
        </w:rPr>
        <w:t>为此，中国扶贫基金会计划招募1家NGO伙伴作为“阅读空间”的执行机构，具体负责援建设备及组织相关活动以及项目走访督导等，与CFPA一起探索有序、有效和可持续的贫困地区青少年成长发展的长效机制。</w:t>
      </w:r>
    </w:p>
    <w:p>
      <w:pPr>
        <w:adjustRightInd w:val="0"/>
        <w:snapToGrid w:val="0"/>
        <w:spacing w:line="360" w:lineRule="auto"/>
        <w:ind w:firstLine="840" w:firstLineChars="300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二、项目目标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1、通过</w:t>
      </w:r>
      <w:r>
        <w:rPr>
          <w:rFonts w:hint="eastAsia" w:asciiTheme="minorEastAsia" w:hAnsiTheme="minorEastAsia"/>
          <w:sz w:val="28"/>
          <w:szCs w:val="28"/>
          <w:lang w:eastAsia="zh-CN"/>
        </w:rPr>
        <w:t>“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阅读空间</w:t>
      </w:r>
      <w:r>
        <w:rPr>
          <w:rFonts w:hint="eastAsia" w:asciiTheme="minorEastAsia" w:hAnsiTheme="minorEastAsia"/>
          <w:sz w:val="28"/>
          <w:szCs w:val="28"/>
          <w:lang w:eastAsia="zh-CN"/>
        </w:rPr>
        <w:t>”</w:t>
      </w:r>
      <w:r>
        <w:rPr>
          <w:rFonts w:hint="eastAsia" w:asciiTheme="minorEastAsia" w:hAnsiTheme="minorEastAsia"/>
          <w:sz w:val="28"/>
          <w:szCs w:val="28"/>
        </w:rPr>
        <w:t>项目的执行，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 w:bidi="ar-SA"/>
        </w:rPr>
        <w:t>贵州省毕节市</w:t>
      </w:r>
      <w:r>
        <w:rPr>
          <w:rFonts w:hint="eastAsia" w:cs="Times New Roman" w:asciiTheme="minorEastAsia" w:hAnsiTheme="minorEastAsia"/>
          <w:kern w:val="2"/>
          <w:sz w:val="28"/>
          <w:szCs w:val="28"/>
          <w:lang w:val="en-US" w:eastAsia="zh-CN" w:bidi="ar-SA"/>
        </w:rPr>
        <w:t>赫章县19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 w:bidi="ar-SA"/>
        </w:rPr>
        <w:t>所学校、云南省昭通市镇雄县</w:t>
      </w:r>
      <w:r>
        <w:rPr>
          <w:rFonts w:hint="eastAsia" w:cs="Times New Roman" w:asciiTheme="minorEastAsia" w:hAnsiTheme="minorEastAsia"/>
          <w:kern w:val="2"/>
          <w:sz w:val="28"/>
          <w:szCs w:val="28"/>
          <w:lang w:val="en-US" w:eastAsia="zh-CN" w:bidi="ar-SA"/>
        </w:rPr>
        <w:t>18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 w:bidi="ar-SA"/>
        </w:rPr>
        <w:t>所学校、云南省曲靖市会泽县</w:t>
      </w:r>
      <w:r>
        <w:rPr>
          <w:rFonts w:hint="eastAsia" w:cs="Times New Roman" w:asciiTheme="minorEastAsia" w:hAnsiTheme="minorEastAsia"/>
          <w:kern w:val="2"/>
          <w:sz w:val="28"/>
          <w:szCs w:val="28"/>
          <w:lang w:val="en-US" w:eastAsia="zh-CN" w:bidi="ar-SA"/>
        </w:rPr>
        <w:t>13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 w:bidi="ar-SA"/>
        </w:rPr>
        <w:t>所学校</w:t>
      </w:r>
      <w:r>
        <w:rPr>
          <w:rFonts w:hint="eastAsia" w:asciiTheme="minorEastAsia" w:hAnsiTheme="minorEastAsia"/>
          <w:sz w:val="28"/>
          <w:szCs w:val="28"/>
        </w:rPr>
        <w:t>将</w:t>
      </w:r>
      <w:r>
        <w:rPr>
          <w:rFonts w:hint="eastAsia" w:ascii="宋体" w:hAnsi="宋体"/>
          <w:sz w:val="28"/>
          <w:szCs w:val="28"/>
        </w:rPr>
        <w:t>在</w:t>
      </w:r>
      <w:r>
        <w:rPr>
          <w:rFonts w:hint="eastAsia" w:ascii="宋体" w:hAnsi="宋体"/>
          <w:sz w:val="28"/>
          <w:szCs w:val="28"/>
          <w:lang w:val="en-US" w:eastAsia="zh-CN"/>
        </w:rPr>
        <w:t>阅读素养</w:t>
      </w:r>
      <w:r>
        <w:rPr>
          <w:rFonts w:hint="eastAsia" w:ascii="宋体" w:hAnsi="宋体"/>
          <w:sz w:val="28"/>
          <w:szCs w:val="28"/>
        </w:rPr>
        <w:t>方面的能力得到提升；</w:t>
      </w:r>
    </w:p>
    <w:p>
      <w:pPr>
        <w:adjustRightInd w:val="0"/>
        <w:snapToGrid w:val="0"/>
        <w:spacing w:line="360" w:lineRule="auto"/>
        <w:ind w:firstLine="573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2、推动项目作为学校教育课程的有效补充，建立简单易行、有效持续的儿童健康成长机制；</w:t>
      </w:r>
    </w:p>
    <w:p>
      <w:pPr>
        <w:adjustRightInd w:val="0"/>
        <w:snapToGrid w:val="0"/>
        <w:spacing w:before="156" w:beforeLines="50" w:line="360" w:lineRule="auto"/>
        <w:ind w:firstLine="551" w:firstLineChars="196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三、项目实施区域</w:t>
      </w:r>
    </w:p>
    <w:p>
      <w:pPr>
        <w:adjustRightInd w:val="0"/>
        <w:snapToGrid w:val="0"/>
        <w:spacing w:line="360" w:lineRule="auto"/>
        <w:ind w:firstLine="57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贵州省毕节市</w:t>
      </w:r>
      <w:r>
        <w:rPr>
          <w:rFonts w:hint="eastAsia" w:ascii="宋体" w:hAnsi="宋体"/>
          <w:sz w:val="28"/>
          <w:szCs w:val="28"/>
          <w:lang w:eastAsia="zh-CN"/>
        </w:rPr>
        <w:t>赫章县</w:t>
      </w:r>
      <w:r>
        <w:rPr>
          <w:rFonts w:hint="eastAsia" w:ascii="宋体" w:hAnsi="宋体"/>
          <w:sz w:val="28"/>
          <w:szCs w:val="28"/>
          <w:lang w:val="en-US" w:eastAsia="zh-CN"/>
        </w:rPr>
        <w:t>、云南省昭通市镇雄县、云南省曲靖市会泽县</w:t>
      </w:r>
    </w:p>
    <w:p>
      <w:pPr>
        <w:adjustRightInd w:val="0"/>
        <w:snapToGrid w:val="0"/>
        <w:spacing w:before="156" w:beforeLines="50" w:line="360" w:lineRule="auto"/>
        <w:ind w:firstLine="551" w:firstLineChars="196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四、项目周期</w:t>
      </w:r>
    </w:p>
    <w:p>
      <w:pPr>
        <w:adjustRightInd w:val="0"/>
        <w:snapToGrid w:val="0"/>
        <w:spacing w:line="360" w:lineRule="auto"/>
        <w:ind w:firstLine="573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</w:t>
      </w:r>
      <w:r>
        <w:rPr>
          <w:rFonts w:hint="eastAsia" w:ascii="宋体" w:hAnsi="宋体"/>
          <w:sz w:val="28"/>
          <w:szCs w:val="28"/>
          <w:lang w:val="en-US" w:eastAsia="zh-CN"/>
        </w:rPr>
        <w:t>周期</w:t>
      </w:r>
      <w:r>
        <w:rPr>
          <w:rFonts w:hint="eastAsia" w:ascii="宋体" w:hAnsi="宋体"/>
          <w:sz w:val="28"/>
          <w:szCs w:val="28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年</w:t>
      </w:r>
    </w:p>
    <w:p>
      <w:pPr>
        <w:adjustRightInd w:val="0"/>
        <w:snapToGrid w:val="0"/>
        <w:spacing w:before="156" w:beforeLines="50" w:line="360" w:lineRule="auto"/>
        <w:ind w:firstLine="551" w:firstLineChars="196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五、申请机构的条件</w:t>
      </w:r>
    </w:p>
    <w:p>
      <w:pPr>
        <w:adjustRightInd w:val="0"/>
        <w:snapToGrid w:val="0"/>
        <w:spacing w:line="360" w:lineRule="auto"/>
        <w:ind w:firstLine="573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1、在中国大陆有关民政部门正式登记注册，具备独立法人资格并具有独立的财务帐号的社会公益组织； </w:t>
      </w:r>
    </w:p>
    <w:p>
      <w:pPr>
        <w:adjustRightInd w:val="0"/>
        <w:snapToGrid w:val="0"/>
        <w:spacing w:line="360" w:lineRule="auto"/>
        <w:ind w:firstLine="573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2、具备规范的财务管理制度，能提供正规的财税监制票据；</w:t>
      </w:r>
    </w:p>
    <w:p>
      <w:pPr>
        <w:adjustRightInd w:val="0"/>
        <w:snapToGrid w:val="0"/>
        <w:spacing w:line="360" w:lineRule="auto"/>
        <w:ind w:firstLine="573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3、认同中国扶贫基金会扶贫与发展工作的理念、价值和方法；</w:t>
      </w:r>
    </w:p>
    <w:p>
      <w:pPr>
        <w:adjustRightInd w:val="0"/>
        <w:snapToGrid w:val="0"/>
        <w:spacing w:line="360" w:lineRule="auto"/>
        <w:ind w:firstLine="573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4、了解、认同“加油计划”项目的设计理念、价值和方法；</w:t>
      </w:r>
    </w:p>
    <w:p>
      <w:pPr>
        <w:adjustRightInd w:val="0"/>
        <w:snapToGrid w:val="0"/>
        <w:spacing w:line="360" w:lineRule="auto"/>
        <w:ind w:firstLine="573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5、专业从事</w:t>
      </w:r>
      <w:r>
        <w:rPr>
          <w:rFonts w:hint="eastAsia" w:ascii="宋体" w:hAnsi="宋体"/>
          <w:sz w:val="28"/>
          <w:szCs w:val="28"/>
          <w:lang w:val="en-US" w:eastAsia="zh-CN"/>
        </w:rPr>
        <w:t>小学阅读课</w:t>
      </w:r>
      <w:r>
        <w:rPr>
          <w:rFonts w:hint="eastAsia" w:ascii="宋体" w:hAnsi="宋体"/>
          <w:sz w:val="28"/>
          <w:szCs w:val="28"/>
        </w:rPr>
        <w:t>、教育相关公益领域，擅长执行该领域的项目，有执行课程推广、技术支持类项目的优先；</w:t>
      </w:r>
    </w:p>
    <w:p>
      <w:pPr>
        <w:adjustRightInd w:val="0"/>
        <w:snapToGrid w:val="0"/>
        <w:spacing w:line="360" w:lineRule="auto"/>
        <w:ind w:firstLine="573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6、拥有稳定、成熟的项目管理、执行团队，团队中至少有2名具备青少年心理、教育、社会工作等专业背景的专职、兼职工作人员，以便提供技术支持，请提交“工作人员简历表”；</w:t>
      </w:r>
    </w:p>
    <w:p>
      <w:pPr>
        <w:adjustRightInd w:val="0"/>
        <w:snapToGrid w:val="0"/>
        <w:spacing w:line="360" w:lineRule="auto"/>
        <w:ind w:firstLine="573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7、具有开放学习的态度、互相尊重的精神和发展成长的潜力；</w:t>
      </w:r>
    </w:p>
    <w:p>
      <w:pPr>
        <w:adjustRightInd w:val="0"/>
        <w:snapToGrid w:val="0"/>
        <w:spacing w:before="156" w:beforeLines="50" w:line="360" w:lineRule="auto"/>
        <w:ind w:firstLine="551" w:firstLineChars="196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六、申请机构工作内容</w:t>
      </w:r>
    </w:p>
    <w:p>
      <w:pPr>
        <w:adjustRightInd w:val="0"/>
        <w:snapToGrid w:val="0"/>
        <w:spacing w:line="360" w:lineRule="auto"/>
        <w:ind w:firstLine="573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具体的项目工作任务书，详见附表1。</w:t>
      </w:r>
    </w:p>
    <w:p>
      <w:pPr>
        <w:adjustRightInd w:val="0"/>
        <w:snapToGrid w:val="0"/>
        <w:spacing w:before="156" w:beforeLines="50" w:line="360" w:lineRule="auto"/>
        <w:ind w:firstLine="551" w:firstLineChars="196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七、工作内容及时间进度（拟）</w:t>
      </w:r>
    </w:p>
    <w:tbl>
      <w:tblPr>
        <w:tblStyle w:val="5"/>
        <w:tblW w:w="10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42"/>
        <w:gridCol w:w="3438"/>
        <w:gridCol w:w="1281"/>
        <w:gridCol w:w="2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254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时间</w:t>
            </w:r>
          </w:p>
        </w:tc>
        <w:tc>
          <w:tcPr>
            <w:tcW w:w="343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工作内容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参与机构</w:t>
            </w:r>
          </w:p>
        </w:tc>
        <w:tc>
          <w:tcPr>
            <w:tcW w:w="286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atLeast"/>
          <w:jc w:val="center"/>
        </w:trPr>
        <w:tc>
          <w:tcPr>
            <w:tcW w:w="2542" w:type="dxa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  <w:tc>
          <w:tcPr>
            <w:tcW w:w="3438" w:type="dxa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发布项目招募信息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CFPA</w:t>
            </w:r>
          </w:p>
        </w:tc>
        <w:tc>
          <w:tcPr>
            <w:tcW w:w="2862" w:type="dxa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atLeast"/>
          <w:jc w:val="center"/>
        </w:trPr>
        <w:tc>
          <w:tcPr>
            <w:tcW w:w="2542" w:type="dxa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年</w:t>
            </w:r>
          </w:p>
          <w:p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24"/>
              </w:rPr>
              <w:t>日-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12月6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  <w:tc>
          <w:tcPr>
            <w:tcW w:w="3438" w:type="dxa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项目申请阶段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CFPA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申请机构</w:t>
            </w:r>
          </w:p>
        </w:tc>
        <w:tc>
          <w:tcPr>
            <w:tcW w:w="2862" w:type="dxa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atLeast"/>
          <w:jc w:val="center"/>
        </w:trPr>
        <w:tc>
          <w:tcPr>
            <w:tcW w:w="2542" w:type="dxa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  <w:tc>
          <w:tcPr>
            <w:tcW w:w="3438" w:type="dxa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组织项目评审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CFPA</w:t>
            </w:r>
          </w:p>
        </w:tc>
        <w:tc>
          <w:tcPr>
            <w:tcW w:w="2862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atLeast"/>
          <w:jc w:val="center"/>
        </w:trPr>
        <w:tc>
          <w:tcPr>
            <w:tcW w:w="2542" w:type="dxa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  <w:tc>
          <w:tcPr>
            <w:tcW w:w="3438" w:type="dxa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公布项目申请结果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CFPA</w:t>
            </w:r>
          </w:p>
        </w:tc>
        <w:tc>
          <w:tcPr>
            <w:tcW w:w="2862" w:type="dxa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2" w:hRule="atLeast"/>
          <w:jc w:val="center"/>
        </w:trPr>
        <w:tc>
          <w:tcPr>
            <w:tcW w:w="2542" w:type="dxa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日-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438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项目申请书完善、签署合作协议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CFPA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NGO</w:t>
            </w:r>
          </w:p>
        </w:tc>
        <w:tc>
          <w:tcPr>
            <w:tcW w:w="2862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NGO完善项目计划书；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2542" w:type="dxa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-项目结束</w:t>
            </w:r>
          </w:p>
        </w:tc>
        <w:tc>
          <w:tcPr>
            <w:tcW w:w="3438" w:type="dxa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组织、实施开展“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阅读空间</w:t>
            </w:r>
            <w:r>
              <w:rPr>
                <w:rFonts w:hint="eastAsia" w:ascii="宋体" w:hAnsi="宋体" w:cs="宋体"/>
                <w:sz w:val="24"/>
              </w:rPr>
              <w:t>”：</w:t>
            </w:r>
          </w:p>
          <w:p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50所</w:t>
            </w:r>
            <w:r>
              <w:rPr>
                <w:rFonts w:hint="eastAsia" w:ascii="宋体" w:hAnsi="宋体" w:cs="宋体"/>
                <w:sz w:val="24"/>
              </w:rPr>
              <w:t>项目学校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进行阅读课程培训</w:t>
            </w:r>
            <w:r>
              <w:rPr>
                <w:rFonts w:hint="eastAsia" w:ascii="宋体" w:hAnsi="宋体" w:cs="宋体"/>
                <w:sz w:val="24"/>
              </w:rPr>
              <w:t>；</w:t>
            </w:r>
          </w:p>
          <w:p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2、进行督导走访和技术支持；</w:t>
            </w:r>
          </w:p>
          <w:p>
            <w:pPr>
              <w:tabs>
                <w:tab w:val="left" w:pos="1260"/>
              </w:tabs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、设计项目交流活动，传播、推广“加油计划”；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项目学校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NGO</w:t>
            </w:r>
          </w:p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862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项目学校教师实施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阅读空间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cs="宋体"/>
                <w:sz w:val="24"/>
                <w:szCs w:val="24"/>
              </w:rPr>
              <w:t>项目；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NGO开展项目宣传，并整理提交项目材料；组织督导走访；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加油计划项目办公室支持督导走访，CFPA监测管理。</w:t>
            </w:r>
          </w:p>
        </w:tc>
      </w:tr>
    </w:tbl>
    <w:p>
      <w:pPr>
        <w:adjustRightInd w:val="0"/>
        <w:snapToGrid w:val="0"/>
        <w:spacing w:before="312" w:beforeLines="100" w:line="360" w:lineRule="auto"/>
        <w:ind w:firstLine="551" w:firstLineChars="196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九、附件资料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附件1：项目申请指南（</w:t>
      </w:r>
      <w:r>
        <w:rPr>
          <w:rFonts w:ascii="宋体" w:hAnsi="宋体"/>
          <w:sz w:val="28"/>
          <w:szCs w:val="28"/>
        </w:rPr>
        <w:t>中国扶贫基金会</w:t>
      </w:r>
      <w:r>
        <w:rPr>
          <w:rFonts w:hint="eastAsia" w:ascii="宋体" w:hAnsi="宋体"/>
          <w:sz w:val="28"/>
          <w:szCs w:val="28"/>
        </w:rPr>
        <w:t>已设计、</w:t>
      </w:r>
      <w:r>
        <w:rPr>
          <w:rFonts w:ascii="宋体" w:hAnsi="宋体"/>
          <w:sz w:val="28"/>
          <w:szCs w:val="28"/>
        </w:rPr>
        <w:t>完成</w:t>
      </w:r>
      <w:r>
        <w:rPr>
          <w:rFonts w:hint="eastAsia" w:ascii="宋体" w:hAnsi="宋体"/>
          <w:sz w:val="28"/>
          <w:szCs w:val="28"/>
        </w:rPr>
        <w:t>了项目的</w:t>
      </w:r>
      <w:r>
        <w:rPr>
          <w:rFonts w:ascii="宋体" w:hAnsi="宋体"/>
          <w:sz w:val="28"/>
          <w:szCs w:val="28"/>
        </w:rPr>
        <w:t>活动框架和任务设置，</w:t>
      </w:r>
      <w:r>
        <w:rPr>
          <w:rFonts w:hint="eastAsia" w:ascii="宋体" w:hAnsi="宋体"/>
          <w:sz w:val="28"/>
          <w:szCs w:val="28"/>
        </w:rPr>
        <w:t>尤其请仔细阅读附表1-工作任务书）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附件2：项目申请书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附件3：项目预算模板</w:t>
      </w:r>
    </w:p>
    <w:p>
      <w:pPr>
        <w:adjustRightInd w:val="0"/>
        <w:snapToGrid w:val="0"/>
        <w:spacing w:line="360" w:lineRule="auto"/>
        <w:ind w:firstLine="551" w:firstLineChars="196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十、截止时间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>截止时间为：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20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/>
          <w:sz w:val="28"/>
          <w:szCs w:val="28"/>
          <w:u w:val="single"/>
        </w:rPr>
        <w:t>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/>
          <w:sz w:val="28"/>
          <w:szCs w:val="28"/>
          <w:u w:val="single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sz w:val="28"/>
          <w:szCs w:val="28"/>
          <w:u w:val="single"/>
        </w:rPr>
        <w:t>日</w:t>
      </w:r>
    </w:p>
    <w:p>
      <w:pPr>
        <w:adjustRightInd w:val="0"/>
        <w:snapToGrid w:val="0"/>
        <w:spacing w:line="360" w:lineRule="auto"/>
        <w:ind w:firstLine="551" w:firstLineChars="196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十一、项目联系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联系人：廖</w:t>
      </w:r>
      <w:r>
        <w:rPr>
          <w:rFonts w:hint="eastAsia" w:ascii="宋体" w:hAnsi="宋体"/>
          <w:sz w:val="28"/>
          <w:szCs w:val="28"/>
          <w:lang w:val="en-US" w:eastAsia="zh-CN"/>
        </w:rPr>
        <w:t>老师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邮  箱：</w:t>
      </w:r>
      <w:r>
        <w:fldChar w:fldCharType="begin"/>
      </w:r>
      <w:r>
        <w:instrText xml:space="preserve"> HYPERLINK "mailto:liaoyunsong@fupin.org.cn" </w:instrText>
      </w:r>
      <w:r>
        <w:fldChar w:fldCharType="separate"/>
      </w:r>
      <w:r>
        <w:rPr>
          <w:rStyle w:val="7"/>
          <w:rFonts w:ascii="宋体" w:hAnsi="宋体"/>
          <w:sz w:val="28"/>
          <w:szCs w:val="28"/>
        </w:rPr>
        <w:t>liaoyunsong</w:t>
      </w:r>
      <w:r>
        <w:rPr>
          <w:rStyle w:val="7"/>
          <w:rFonts w:hint="eastAsia" w:ascii="宋体" w:hAnsi="宋体"/>
          <w:sz w:val="28"/>
          <w:szCs w:val="28"/>
        </w:rPr>
        <w:t>@fupin.org.cn</w:t>
      </w:r>
      <w:r>
        <w:rPr>
          <w:rStyle w:val="7"/>
          <w:rFonts w:hint="eastAsia" w:ascii="宋体" w:hAnsi="宋体"/>
          <w:sz w:val="28"/>
          <w:szCs w:val="28"/>
        </w:rPr>
        <w:fldChar w:fldCharType="end"/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  话：010-82872688-</w:t>
      </w:r>
      <w:r>
        <w:rPr>
          <w:rFonts w:ascii="宋体" w:hAnsi="宋体"/>
          <w:sz w:val="28"/>
          <w:szCs w:val="28"/>
        </w:rPr>
        <w:t>470</w:t>
      </w:r>
    </w:p>
    <w:p>
      <w:pPr>
        <w:adjustRightInd w:val="0"/>
        <w:snapToGrid w:val="0"/>
        <w:spacing w:line="360" w:lineRule="auto"/>
        <w:ind w:firstLine="562" w:firstLineChars="200"/>
        <w:jc w:val="left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附表1：工作任务书</w:t>
      </w:r>
    </w:p>
    <w:tbl>
      <w:tblPr>
        <w:tblStyle w:val="5"/>
        <w:tblW w:w="8384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53"/>
        <w:gridCol w:w="777"/>
        <w:gridCol w:w="758"/>
        <w:gridCol w:w="6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atLeast"/>
        </w:trPr>
        <w:tc>
          <w:tcPr>
            <w:tcW w:w="453" w:type="dxa"/>
          </w:tcPr>
          <w:p>
            <w:pPr>
              <w:spacing w:line="240" w:lineRule="atLeast"/>
              <w:jc w:val="left"/>
              <w:rPr>
                <w:rFonts w:ascii="微软雅黑" w:hAnsi="微软雅黑" w:eastAsia="微软雅黑"/>
                <w:b/>
                <w:bCs/>
                <w:sz w:val="20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8"/>
              </w:rPr>
              <w:t>序号</w:t>
            </w:r>
          </w:p>
        </w:tc>
        <w:tc>
          <w:tcPr>
            <w:tcW w:w="777" w:type="dxa"/>
          </w:tcPr>
          <w:p>
            <w:pPr>
              <w:spacing w:line="240" w:lineRule="atLeast"/>
              <w:jc w:val="left"/>
              <w:rPr>
                <w:rFonts w:ascii="微软雅黑" w:hAnsi="微软雅黑" w:eastAsia="微软雅黑"/>
                <w:b/>
                <w:bCs/>
                <w:sz w:val="20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8"/>
              </w:rPr>
              <w:t>项目工作版块</w:t>
            </w:r>
          </w:p>
        </w:tc>
        <w:tc>
          <w:tcPr>
            <w:tcW w:w="758" w:type="dxa"/>
          </w:tcPr>
          <w:p>
            <w:pPr>
              <w:spacing w:line="240" w:lineRule="atLeast"/>
              <w:jc w:val="left"/>
              <w:rPr>
                <w:rFonts w:ascii="微软雅黑" w:hAnsi="微软雅黑" w:eastAsia="微软雅黑"/>
                <w:b/>
                <w:bCs/>
                <w:sz w:val="22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2"/>
                <w:szCs w:val="28"/>
              </w:rPr>
              <w:t>工作内容</w:t>
            </w:r>
          </w:p>
        </w:tc>
        <w:tc>
          <w:tcPr>
            <w:tcW w:w="6396" w:type="dxa"/>
          </w:tcPr>
          <w:p>
            <w:pPr>
              <w:jc w:val="left"/>
              <w:rPr>
                <w:rFonts w:ascii="微软雅黑" w:hAnsi="微软雅黑" w:eastAsia="微软雅黑"/>
                <w:b/>
                <w:bCs/>
                <w:sz w:val="22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2"/>
                <w:szCs w:val="28"/>
              </w:rPr>
              <w:t>具体细项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atLeast"/>
        </w:trPr>
        <w:tc>
          <w:tcPr>
            <w:tcW w:w="453" w:type="dxa"/>
            <w:vMerge w:val="restart"/>
          </w:tcPr>
          <w:p>
            <w:pPr>
              <w:jc w:val="left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7" w:type="dxa"/>
            <w:vMerge w:val="restart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项目专项管理</w:t>
            </w:r>
          </w:p>
        </w:tc>
        <w:tc>
          <w:tcPr>
            <w:tcW w:w="758" w:type="dxa"/>
            <w:vMerge w:val="restart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培训管理</w:t>
            </w:r>
          </w:p>
        </w:tc>
        <w:tc>
          <w:tcPr>
            <w:tcW w:w="6396" w:type="dxa"/>
            <w:vMerge w:val="restart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课程培训：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阅读课培训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。</w:t>
            </w:r>
          </w:p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原则上项目学校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阅读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实际任课老师接受培训，平均每个学校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1~3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人参加培训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。</w:t>
            </w:r>
          </w:p>
          <w:p>
            <w:pPr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每学期一次培训。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453" w:type="dxa"/>
            <w:vMerge w:val="continue"/>
          </w:tcPr>
          <w:p>
            <w:pPr>
              <w:ind w:firstLine="480" w:firstLineChars="200"/>
              <w:jc w:val="left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</w:tcPr>
          <w:p>
            <w:pPr>
              <w:ind w:firstLine="480" w:firstLine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</w:tcPr>
          <w:p>
            <w:pPr>
              <w:ind w:firstLine="480" w:firstLine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6396" w:type="dxa"/>
            <w:vMerge w:val="continue"/>
          </w:tcPr>
          <w:p>
            <w:pPr>
              <w:ind w:firstLine="480" w:firstLine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atLeast"/>
        </w:trPr>
        <w:tc>
          <w:tcPr>
            <w:tcW w:w="453" w:type="dxa"/>
            <w:vMerge w:val="continue"/>
          </w:tcPr>
          <w:p>
            <w:pPr>
              <w:ind w:firstLine="480" w:firstLineChars="200"/>
              <w:jc w:val="left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</w:tcPr>
          <w:p>
            <w:pPr>
              <w:ind w:firstLine="480" w:firstLine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</w:tcPr>
          <w:p>
            <w:pPr>
              <w:ind w:firstLine="480" w:firstLine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6396" w:type="dxa"/>
            <w:vMerge w:val="continue"/>
          </w:tcPr>
          <w:p>
            <w:pPr>
              <w:ind w:firstLine="480" w:firstLine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atLeast"/>
        </w:trPr>
        <w:tc>
          <w:tcPr>
            <w:tcW w:w="453" w:type="dxa"/>
            <w:vMerge w:val="continue"/>
          </w:tcPr>
          <w:p>
            <w:pPr>
              <w:ind w:firstLine="480" w:firstLineChars="200"/>
              <w:jc w:val="left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</w:tcPr>
          <w:p>
            <w:pPr>
              <w:ind w:firstLine="480" w:firstLine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</w:tcPr>
          <w:p>
            <w:pPr>
              <w:ind w:firstLine="480" w:firstLine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6396" w:type="dxa"/>
            <w:vMerge w:val="continue"/>
          </w:tcPr>
          <w:p>
            <w:pPr>
              <w:ind w:firstLine="480" w:firstLine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1" w:hRule="atLeast"/>
        </w:trPr>
        <w:tc>
          <w:tcPr>
            <w:tcW w:w="453" w:type="dxa"/>
            <w:vMerge w:val="continue"/>
          </w:tcPr>
          <w:p>
            <w:pPr>
              <w:ind w:firstLine="480" w:firstLineChars="200"/>
              <w:jc w:val="left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</w:tcPr>
          <w:p>
            <w:pPr>
              <w:ind w:firstLine="480" w:firstLine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758" w:type="dxa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项</w:t>
            </w:r>
          </w:p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目</w:t>
            </w:r>
          </w:p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督</w:t>
            </w:r>
          </w:p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导</w:t>
            </w:r>
          </w:p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管</w:t>
            </w:r>
          </w:p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理</w:t>
            </w:r>
          </w:p>
        </w:tc>
        <w:tc>
          <w:tcPr>
            <w:tcW w:w="6396" w:type="dxa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日常督导：督促项目学校按照要求开展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阅读课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以及线上线下的疑问解答等。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1" w:hRule="atLeast"/>
        </w:trPr>
        <w:tc>
          <w:tcPr>
            <w:tcW w:w="453" w:type="dxa"/>
          </w:tcPr>
          <w:p>
            <w:pPr>
              <w:jc w:val="left"/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77" w:type="dxa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项目品牌传播</w:t>
            </w:r>
          </w:p>
        </w:tc>
        <w:tc>
          <w:tcPr>
            <w:tcW w:w="758" w:type="dxa"/>
          </w:tcPr>
          <w:p>
            <w:pPr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素材采集</w:t>
            </w:r>
          </w:p>
        </w:tc>
        <w:tc>
          <w:tcPr>
            <w:tcW w:w="6396" w:type="dxa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项目重大活动时需提交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素材材料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至基金会用于项目宣传，每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学期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至少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篇（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培训1篇，回访1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篇，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受益人故事1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篇）</w:t>
            </w:r>
          </w:p>
        </w:tc>
      </w:tr>
    </w:tbl>
    <w:p>
      <w:pPr>
        <w:ind w:firstLine="480" w:firstLineChars="200"/>
        <w:jc w:val="left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B7669"/>
    <w:multiLevelType w:val="multilevel"/>
    <w:tmpl w:val="3AFB7669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ascii="宋体" w:hAnsi="宋体" w:cs="宋体" w:eastAsiaTheme="minor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B2"/>
    <w:rsid w:val="00022E0A"/>
    <w:rsid w:val="00177FE8"/>
    <w:rsid w:val="001B6D5F"/>
    <w:rsid w:val="002643BA"/>
    <w:rsid w:val="003A5ADD"/>
    <w:rsid w:val="004337B8"/>
    <w:rsid w:val="004859DC"/>
    <w:rsid w:val="00617414"/>
    <w:rsid w:val="006A1E74"/>
    <w:rsid w:val="006B6EE0"/>
    <w:rsid w:val="00716406"/>
    <w:rsid w:val="007E639C"/>
    <w:rsid w:val="00831F0F"/>
    <w:rsid w:val="00A427D1"/>
    <w:rsid w:val="00A90036"/>
    <w:rsid w:val="00AA29C4"/>
    <w:rsid w:val="00AA7CB2"/>
    <w:rsid w:val="00BA6CCA"/>
    <w:rsid w:val="00C100CE"/>
    <w:rsid w:val="00C36BA8"/>
    <w:rsid w:val="00C77B42"/>
    <w:rsid w:val="00CC78D8"/>
    <w:rsid w:val="00E079A7"/>
    <w:rsid w:val="00E30365"/>
    <w:rsid w:val="00E7252C"/>
    <w:rsid w:val="00FD107F"/>
    <w:rsid w:val="0BED77DF"/>
    <w:rsid w:val="0E1F4D00"/>
    <w:rsid w:val="0E613C54"/>
    <w:rsid w:val="17496B9D"/>
    <w:rsid w:val="1D6640DA"/>
    <w:rsid w:val="1E412F7B"/>
    <w:rsid w:val="1F23513D"/>
    <w:rsid w:val="253E3C4A"/>
    <w:rsid w:val="38FA3F40"/>
    <w:rsid w:val="452F1C70"/>
    <w:rsid w:val="4B89618B"/>
    <w:rsid w:val="52F37227"/>
    <w:rsid w:val="6F442B63"/>
    <w:rsid w:val="719C0786"/>
    <w:rsid w:val="7D86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464</Words>
  <Characters>2651</Characters>
  <Lines>22</Lines>
  <Paragraphs>6</Paragraphs>
  <TotalTime>28</TotalTime>
  <ScaleCrop>false</ScaleCrop>
  <LinksUpToDate>false</LinksUpToDate>
  <CharactersWithSpaces>3109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2018-06-29T09:02:00Z</dcterms:created>
  <dc:creator>77924</dc:creator>
  <cp:lastModifiedBy>ys</cp:lastModifiedBy>
  <dcterms:modified xsi:type="dcterms:W3CDTF">2020-11-30T08:30:41Z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